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45" w:rsidRDefault="00D92BC3">
      <w:pPr>
        <w:pStyle w:val="Heading2"/>
        <w:spacing w:before="78"/>
        <w:ind w:left="2924" w:right="3460"/>
        <w:jc w:val="center"/>
      </w:pPr>
      <w:r>
        <w:rPr>
          <w:u w:val="thick"/>
        </w:rPr>
        <w:t>BIODATA</w:t>
      </w:r>
    </w:p>
    <w:p w:rsidR="000C5245" w:rsidRDefault="00D92BC3" w:rsidP="00715D2E">
      <w:pPr>
        <w:pStyle w:val="BodyText"/>
        <w:spacing w:line="480" w:lineRule="auto"/>
      </w:pPr>
      <w:r>
        <w:rPr>
          <w:b/>
        </w:rPr>
        <w:t>NAME</w:t>
      </w:r>
      <w:r>
        <w:t>: Dr. Narayan</w:t>
      </w:r>
      <w:r>
        <w:rPr>
          <w:spacing w:val="-8"/>
        </w:rPr>
        <w:t xml:space="preserve"> </w:t>
      </w:r>
      <w:proofErr w:type="spellStart"/>
      <w:r>
        <w:t>Ghorai</w:t>
      </w:r>
      <w:proofErr w:type="spellEnd"/>
    </w:p>
    <w:p w:rsidR="000A1839" w:rsidRDefault="000A1839" w:rsidP="00715D2E">
      <w:pPr>
        <w:pStyle w:val="BodyText"/>
        <w:spacing w:line="480" w:lineRule="auto"/>
      </w:pPr>
      <w:r>
        <w:rPr>
          <w:b/>
        </w:rPr>
        <w:t>ACADEMIC QUALIFICATION</w:t>
      </w:r>
      <w:r w:rsidRPr="000A1839">
        <w:t>:</w:t>
      </w:r>
      <w:r>
        <w:t xml:space="preserve"> M</w:t>
      </w:r>
      <w:r w:rsidR="004555A4">
        <w:t>S</w:t>
      </w:r>
      <w:r>
        <w:t>c, PhD</w:t>
      </w:r>
    </w:p>
    <w:p w:rsidR="00715D2E" w:rsidRPr="004555A4" w:rsidRDefault="00715D2E" w:rsidP="00715D2E">
      <w:pPr>
        <w:tabs>
          <w:tab w:val="left" w:pos="360"/>
        </w:tabs>
        <w:rPr>
          <w:rFonts w:eastAsia="Times" w:cs="Times"/>
          <w:color w:val="292526"/>
          <w:sz w:val="28"/>
          <w:szCs w:val="28"/>
        </w:rPr>
      </w:pPr>
      <w:r w:rsidRPr="00692BDE">
        <w:rPr>
          <w:b/>
          <w:color w:val="292526"/>
          <w:sz w:val="28"/>
          <w:szCs w:val="28"/>
        </w:rPr>
        <w:t>T</w:t>
      </w:r>
      <w:r w:rsidRPr="00692BDE">
        <w:rPr>
          <w:b/>
          <w:color w:val="292526"/>
          <w:sz w:val="28"/>
          <w:szCs w:val="28"/>
        </w:rPr>
        <w:t>EACHING</w:t>
      </w:r>
      <w:r w:rsidRPr="00692BDE">
        <w:rPr>
          <w:rFonts w:eastAsia="Times" w:cs="Times"/>
          <w:b/>
          <w:color w:val="292526"/>
          <w:sz w:val="28"/>
          <w:szCs w:val="28"/>
        </w:rPr>
        <w:t xml:space="preserve"> </w:t>
      </w:r>
      <w:r w:rsidRPr="00692BDE">
        <w:rPr>
          <w:b/>
          <w:color w:val="292526"/>
          <w:sz w:val="28"/>
          <w:szCs w:val="28"/>
        </w:rPr>
        <w:t>E</w:t>
      </w:r>
      <w:r w:rsidRPr="00692BDE">
        <w:rPr>
          <w:b/>
          <w:color w:val="292526"/>
          <w:sz w:val="28"/>
          <w:szCs w:val="28"/>
        </w:rPr>
        <w:t>XPERIENCE</w:t>
      </w:r>
      <w:r w:rsidRPr="00692BDE">
        <w:rPr>
          <w:rFonts w:eastAsia="Times" w:cs="Times"/>
          <w:b/>
          <w:color w:val="292526"/>
          <w:sz w:val="28"/>
          <w:szCs w:val="28"/>
        </w:rPr>
        <w:t>:</w:t>
      </w:r>
      <w:r w:rsidR="004555A4">
        <w:rPr>
          <w:rFonts w:eastAsia="Times" w:cs="Times"/>
          <w:b/>
          <w:color w:val="292526"/>
          <w:sz w:val="28"/>
          <w:szCs w:val="28"/>
        </w:rPr>
        <w:t xml:space="preserve"> </w:t>
      </w:r>
      <w:r w:rsidR="004555A4" w:rsidRPr="004555A4">
        <w:rPr>
          <w:rFonts w:eastAsia="Times" w:cs="Times"/>
          <w:color w:val="292526"/>
          <w:sz w:val="28"/>
          <w:szCs w:val="28"/>
        </w:rPr>
        <w:t>Total 30 years</w:t>
      </w: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570"/>
        <w:gridCol w:w="1620"/>
      </w:tblGrid>
      <w:tr w:rsidR="00715D2E" w:rsidRPr="00792AD3" w:rsidTr="004555A4">
        <w:tc>
          <w:tcPr>
            <w:tcW w:w="1838" w:type="dxa"/>
            <w:shd w:val="clear" w:color="auto" w:fill="auto"/>
          </w:tcPr>
          <w:p w:rsidR="00715D2E" w:rsidRPr="004555A4" w:rsidRDefault="00715D2E" w:rsidP="004555A4">
            <w:pPr>
              <w:jc w:val="center"/>
              <w:rPr>
                <w:b/>
              </w:rPr>
            </w:pPr>
            <w:r w:rsidRPr="004555A4">
              <w:rPr>
                <w:b/>
              </w:rPr>
              <w:t>Courses Taught</w:t>
            </w:r>
          </w:p>
        </w:tc>
        <w:tc>
          <w:tcPr>
            <w:tcW w:w="4570" w:type="dxa"/>
            <w:shd w:val="clear" w:color="auto" w:fill="auto"/>
          </w:tcPr>
          <w:p w:rsidR="00715D2E" w:rsidRPr="004555A4" w:rsidRDefault="00715D2E" w:rsidP="004555A4">
            <w:pPr>
              <w:jc w:val="center"/>
              <w:rPr>
                <w:b/>
              </w:rPr>
            </w:pPr>
            <w:r w:rsidRPr="004555A4">
              <w:rPr>
                <w:b/>
              </w:rPr>
              <w:t>Name of the University/ College/Institution</w:t>
            </w:r>
          </w:p>
        </w:tc>
        <w:tc>
          <w:tcPr>
            <w:tcW w:w="1620" w:type="dxa"/>
            <w:shd w:val="clear" w:color="auto" w:fill="auto"/>
          </w:tcPr>
          <w:p w:rsidR="00715D2E" w:rsidRPr="004555A4" w:rsidRDefault="00715D2E" w:rsidP="004555A4">
            <w:pPr>
              <w:jc w:val="center"/>
              <w:rPr>
                <w:b/>
              </w:rPr>
            </w:pPr>
            <w:r w:rsidRPr="004555A4">
              <w:rPr>
                <w:b/>
              </w:rPr>
              <w:t>Duration</w:t>
            </w:r>
          </w:p>
        </w:tc>
      </w:tr>
      <w:tr w:rsidR="00715D2E" w:rsidRPr="00792AD3" w:rsidTr="004555A4">
        <w:trPr>
          <w:trHeight w:val="869"/>
        </w:trPr>
        <w:tc>
          <w:tcPr>
            <w:tcW w:w="1838" w:type="dxa"/>
            <w:shd w:val="clear" w:color="auto" w:fill="auto"/>
          </w:tcPr>
          <w:p w:rsidR="004555A4" w:rsidRPr="00572D35" w:rsidRDefault="004555A4" w:rsidP="004555A4">
            <w:r>
              <w:rPr>
                <w:lang w:val="pt-BR"/>
              </w:rPr>
              <w:t>Undergraduate</w:t>
            </w:r>
          </w:p>
          <w:p w:rsidR="00715D2E" w:rsidRPr="00572D35" w:rsidRDefault="00715D2E" w:rsidP="00781349"/>
        </w:tc>
        <w:tc>
          <w:tcPr>
            <w:tcW w:w="4570" w:type="dxa"/>
            <w:shd w:val="clear" w:color="auto" w:fill="auto"/>
          </w:tcPr>
          <w:p w:rsidR="00715D2E" w:rsidRDefault="00715D2E" w:rsidP="00781349">
            <w:smartTag w:uri="urn:schemas-microsoft-com:office:smarttags" w:element="place">
              <w:smartTag w:uri="urn:schemas-microsoft-com:office:smarttags" w:element="PlaceName">
                <w:smartTag w:uri="urn:schemas-microsoft-com:office:smarttags" w:element="City">
                  <w:r>
                    <w:t>Darjeeling</w:t>
                  </w:r>
                </w:smartTag>
              </w:smartTag>
              <w:r>
                <w:t xml:space="preserve"> </w:t>
              </w:r>
              <w:smartTag w:uri="urn:schemas-microsoft-com:office:smarttags" w:element="PlaceName">
                <w:r>
                  <w:t>Govt.</w:t>
                </w:r>
              </w:smartTag>
              <w:r>
                <w:t xml:space="preserve"> </w:t>
              </w:r>
              <w:smartTag w:uri="urn:schemas-microsoft-com:office:smarttags" w:element="PlaceType">
                <w:r>
                  <w:t>College</w:t>
                </w:r>
              </w:smartTag>
            </w:smartTag>
          </w:p>
          <w:p w:rsidR="00715D2E" w:rsidRDefault="00715D2E" w:rsidP="00781349">
            <w:smartTag w:uri="urn:schemas-microsoft-com:office:smarttags" w:element="place">
              <w:smartTag w:uri="urn:schemas-microsoft-com:office:smarttags" w:element="PlaceName">
                <w:r>
                  <w:t>Hooghly</w:t>
                </w:r>
              </w:smartTag>
              <w:r>
                <w:t xml:space="preserve"> </w:t>
              </w:r>
              <w:proofErr w:type="spellStart"/>
              <w:smartTag w:uri="urn:schemas-microsoft-com:office:smarttags" w:element="PlaceName">
                <w:r>
                  <w:t>Mohsin</w:t>
                </w:r>
              </w:smartTag>
              <w:proofErr w:type="spellEnd"/>
              <w:r>
                <w:t xml:space="preserve"> </w:t>
              </w:r>
              <w:smartTag w:uri="urn:schemas-microsoft-com:office:smarttags" w:element="PlaceType">
                <w:r>
                  <w:t>College</w:t>
                </w:r>
              </w:smartTag>
            </w:smartTag>
          </w:p>
          <w:p w:rsidR="00715D2E" w:rsidRPr="00792AD3" w:rsidRDefault="00715D2E" w:rsidP="00781349">
            <w:smartTag w:uri="urn:schemas-microsoft-com:office:smarttags" w:element="place">
              <w:smartTag w:uri="urn:schemas-microsoft-com:office:smarttags" w:element="PlaceName">
                <w:r>
                  <w:t>Presidency</w:t>
                </w:r>
              </w:smartTag>
              <w:r>
                <w:t xml:space="preserve"> </w:t>
              </w:r>
              <w:smartTag w:uri="urn:schemas-microsoft-com:office:smarttags" w:element="PlaceType">
                <w:r>
                  <w:t>College</w:t>
                </w:r>
              </w:smartTag>
            </w:smartTag>
          </w:p>
        </w:tc>
        <w:tc>
          <w:tcPr>
            <w:tcW w:w="1620" w:type="dxa"/>
            <w:shd w:val="clear" w:color="auto" w:fill="auto"/>
          </w:tcPr>
          <w:p w:rsidR="00715D2E" w:rsidRPr="00792AD3" w:rsidRDefault="00715D2E" w:rsidP="00781349">
            <w:r>
              <w:t>19 years 6 months</w:t>
            </w:r>
          </w:p>
        </w:tc>
      </w:tr>
      <w:tr w:rsidR="00715D2E" w:rsidRPr="00792AD3" w:rsidTr="004555A4">
        <w:tc>
          <w:tcPr>
            <w:tcW w:w="1838" w:type="dxa"/>
            <w:shd w:val="clear" w:color="auto" w:fill="auto"/>
          </w:tcPr>
          <w:p w:rsidR="00715D2E" w:rsidRPr="00572D35" w:rsidRDefault="00715D2E" w:rsidP="00781349">
            <w:pPr>
              <w:rPr>
                <w:lang w:val="pt-BR"/>
              </w:rPr>
            </w:pPr>
            <w:r w:rsidRPr="00572D35">
              <w:rPr>
                <w:lang w:val="pt-BR"/>
              </w:rPr>
              <w:t>P</w:t>
            </w:r>
            <w:r w:rsidR="004555A4">
              <w:rPr>
                <w:lang w:val="pt-BR"/>
              </w:rPr>
              <w:t>ostgraduate</w:t>
            </w:r>
          </w:p>
          <w:p w:rsidR="00715D2E" w:rsidRPr="00572D35" w:rsidRDefault="00715D2E" w:rsidP="00781349">
            <w:pPr>
              <w:rPr>
                <w:lang w:val="pt-BR"/>
              </w:rPr>
            </w:pPr>
          </w:p>
        </w:tc>
        <w:tc>
          <w:tcPr>
            <w:tcW w:w="4570" w:type="dxa"/>
            <w:shd w:val="clear" w:color="auto" w:fill="auto"/>
          </w:tcPr>
          <w:p w:rsidR="00715D2E" w:rsidRDefault="00715D2E" w:rsidP="00781349">
            <w:smartTag w:uri="urn:schemas-microsoft-com:office:smarttags" w:element="place">
              <w:smartTag w:uri="urn:schemas-microsoft-com:office:smarttags" w:element="PlaceName">
                <w:r>
                  <w:t>Darjeeling</w:t>
                </w:r>
              </w:smartTag>
              <w:r>
                <w:t xml:space="preserve"> </w:t>
              </w:r>
              <w:smartTag w:uri="urn:schemas-microsoft-com:office:smarttags" w:element="PlaceType">
                <w:r>
                  <w:t>College</w:t>
                </w:r>
              </w:smartTag>
            </w:smartTag>
          </w:p>
          <w:p w:rsidR="00715D2E" w:rsidRDefault="00715D2E" w:rsidP="00781349">
            <w:smartTag w:uri="urn:schemas-microsoft-com:office:smarttags" w:element="place">
              <w:smartTag w:uri="urn:schemas-microsoft-com:office:smarttags" w:element="PlaceName">
                <w:r>
                  <w:t>Presidency</w:t>
                </w:r>
              </w:smartTag>
              <w:r>
                <w:t xml:space="preserve"> </w:t>
              </w:r>
              <w:smartTag w:uri="urn:schemas-microsoft-com:office:smarttags" w:element="PlaceType">
                <w:r>
                  <w:t>College</w:t>
                </w:r>
              </w:smartTag>
            </w:smartTag>
          </w:p>
          <w:p w:rsidR="00715D2E" w:rsidRPr="00792AD3" w:rsidRDefault="00715D2E" w:rsidP="00781349">
            <w:smartTag w:uri="urn:schemas-microsoft-com:office:smarttags" w:element="place">
              <w:smartTag w:uri="urn:schemas-microsoft-com:office:smarttags" w:element="PlaceName">
                <w:r>
                  <w:t>West</w:t>
                </w:r>
              </w:smartTag>
              <w:r>
                <w:t xml:space="preserve"> </w:t>
              </w:r>
              <w:smartTag w:uri="urn:schemas-microsoft-com:office:smarttags" w:element="PlaceName">
                <w:r>
                  <w:t>Bengal</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tc>
        <w:tc>
          <w:tcPr>
            <w:tcW w:w="1620" w:type="dxa"/>
            <w:shd w:val="clear" w:color="auto" w:fill="auto"/>
          </w:tcPr>
          <w:p w:rsidR="00715D2E" w:rsidRPr="00792AD3" w:rsidRDefault="00715D2E" w:rsidP="00781349">
            <w:r>
              <w:t>17 years</w:t>
            </w:r>
          </w:p>
        </w:tc>
      </w:tr>
    </w:tbl>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715D2E" w:rsidRDefault="00715D2E" w:rsidP="00715D2E">
      <w:pPr>
        <w:ind w:hanging="180"/>
      </w:pPr>
    </w:p>
    <w:p w:rsidR="00A43771" w:rsidRDefault="000A1839" w:rsidP="000A1839">
      <w:pPr>
        <w:spacing w:line="480" w:lineRule="auto"/>
        <w:ind w:left="280"/>
        <w:rPr>
          <w:b/>
          <w:sz w:val="24"/>
        </w:rPr>
      </w:pPr>
      <w:r>
        <w:rPr>
          <w:b/>
          <w:sz w:val="24"/>
        </w:rPr>
        <w:t xml:space="preserve">SPECIALIZATION: </w:t>
      </w:r>
    </w:p>
    <w:p w:rsidR="000A1839" w:rsidRDefault="000A1839" w:rsidP="000A1839">
      <w:pPr>
        <w:spacing w:line="480" w:lineRule="auto"/>
        <w:ind w:left="280"/>
        <w:rPr>
          <w:b/>
          <w:sz w:val="24"/>
        </w:rPr>
      </w:pPr>
      <w:r w:rsidRPr="00A43771">
        <w:rPr>
          <w:sz w:val="24"/>
        </w:rPr>
        <w:t>ENTOMOLOGY &amp; ECOLOGY</w:t>
      </w:r>
    </w:p>
    <w:p w:rsidR="00A43771" w:rsidRDefault="000A1839" w:rsidP="000A1839">
      <w:pPr>
        <w:spacing w:line="480" w:lineRule="auto"/>
        <w:ind w:left="280"/>
        <w:rPr>
          <w:b/>
          <w:sz w:val="24"/>
        </w:rPr>
      </w:pPr>
      <w:r>
        <w:rPr>
          <w:b/>
          <w:sz w:val="24"/>
        </w:rPr>
        <w:t>COURSES TAUGHT:</w:t>
      </w:r>
    </w:p>
    <w:p w:rsidR="00A43771" w:rsidRPr="00A43771" w:rsidRDefault="00A43771" w:rsidP="00A43771">
      <w:pPr>
        <w:pStyle w:val="ListParagraph"/>
        <w:numPr>
          <w:ilvl w:val="0"/>
          <w:numId w:val="4"/>
        </w:numPr>
        <w:spacing w:line="480" w:lineRule="auto"/>
        <w:rPr>
          <w:sz w:val="24"/>
          <w:szCs w:val="24"/>
        </w:rPr>
      </w:pPr>
      <w:r w:rsidRPr="00A43771">
        <w:rPr>
          <w:sz w:val="24"/>
          <w:szCs w:val="24"/>
        </w:rPr>
        <w:t>Life Forms, Evolution &amp; Taxonomy</w:t>
      </w:r>
      <w:r w:rsidRPr="00A43771">
        <w:rPr>
          <w:sz w:val="24"/>
          <w:szCs w:val="24"/>
        </w:rPr>
        <w:t xml:space="preserve"> </w:t>
      </w:r>
    </w:p>
    <w:p w:rsidR="000C5245" w:rsidRPr="00A43771" w:rsidRDefault="00A43771" w:rsidP="00A43771">
      <w:pPr>
        <w:pStyle w:val="ListParagraph"/>
        <w:numPr>
          <w:ilvl w:val="0"/>
          <w:numId w:val="4"/>
        </w:numPr>
        <w:spacing w:line="480" w:lineRule="auto"/>
        <w:rPr>
          <w:color w:val="000000"/>
          <w:sz w:val="24"/>
          <w:szCs w:val="24"/>
        </w:rPr>
      </w:pPr>
      <w:r w:rsidRPr="00A43771">
        <w:rPr>
          <w:color w:val="000000"/>
          <w:sz w:val="24"/>
          <w:szCs w:val="24"/>
        </w:rPr>
        <w:t>Cell Biology &amp; Developmental Biology</w:t>
      </w:r>
    </w:p>
    <w:p w:rsidR="00A43771" w:rsidRPr="00A43771" w:rsidRDefault="00A43771" w:rsidP="00A43771">
      <w:pPr>
        <w:pStyle w:val="ListParagraph"/>
        <w:numPr>
          <w:ilvl w:val="0"/>
          <w:numId w:val="4"/>
        </w:numPr>
        <w:spacing w:line="480" w:lineRule="auto"/>
        <w:rPr>
          <w:sz w:val="24"/>
          <w:szCs w:val="24"/>
        </w:rPr>
      </w:pPr>
      <w:r w:rsidRPr="00A43771">
        <w:rPr>
          <w:sz w:val="24"/>
          <w:szCs w:val="24"/>
        </w:rPr>
        <w:t>Ecology &amp; Quantitative Biology</w:t>
      </w:r>
    </w:p>
    <w:p w:rsidR="00A43771" w:rsidRPr="00A43771" w:rsidRDefault="00A43771" w:rsidP="00A43771">
      <w:pPr>
        <w:pStyle w:val="ListParagraph"/>
        <w:numPr>
          <w:ilvl w:val="0"/>
          <w:numId w:val="4"/>
        </w:numPr>
        <w:spacing w:line="480" w:lineRule="auto"/>
        <w:rPr>
          <w:sz w:val="24"/>
          <w:szCs w:val="24"/>
        </w:rPr>
      </w:pPr>
      <w:r w:rsidRPr="00A43771">
        <w:rPr>
          <w:sz w:val="24"/>
          <w:szCs w:val="24"/>
        </w:rPr>
        <w:t xml:space="preserve">Animal </w:t>
      </w:r>
      <w:proofErr w:type="spellStart"/>
      <w:r w:rsidRPr="00A43771">
        <w:rPr>
          <w:sz w:val="24"/>
          <w:szCs w:val="24"/>
        </w:rPr>
        <w:t>Behaviour</w:t>
      </w:r>
      <w:proofErr w:type="spellEnd"/>
      <w:r w:rsidRPr="00A43771">
        <w:rPr>
          <w:sz w:val="24"/>
          <w:szCs w:val="24"/>
        </w:rPr>
        <w:t xml:space="preserve"> &amp; Conservation Biology</w:t>
      </w:r>
    </w:p>
    <w:p w:rsidR="00A43771" w:rsidRPr="00A43771" w:rsidRDefault="00A43771" w:rsidP="00A43771">
      <w:pPr>
        <w:pStyle w:val="ListParagraph"/>
        <w:numPr>
          <w:ilvl w:val="0"/>
          <w:numId w:val="4"/>
        </w:numPr>
        <w:spacing w:line="480" w:lineRule="auto"/>
        <w:rPr>
          <w:sz w:val="24"/>
          <w:szCs w:val="24"/>
        </w:rPr>
      </w:pPr>
      <w:r w:rsidRPr="00A43771">
        <w:rPr>
          <w:sz w:val="24"/>
          <w:szCs w:val="24"/>
        </w:rPr>
        <w:t>Ecosystem and Environmental Hazards</w:t>
      </w:r>
    </w:p>
    <w:p w:rsidR="00A43771" w:rsidRPr="00A43771" w:rsidRDefault="00A43771" w:rsidP="00A43771">
      <w:pPr>
        <w:pStyle w:val="ListParagraph"/>
        <w:numPr>
          <w:ilvl w:val="0"/>
          <w:numId w:val="4"/>
        </w:numPr>
        <w:spacing w:line="480" w:lineRule="auto"/>
        <w:rPr>
          <w:sz w:val="24"/>
        </w:rPr>
      </w:pPr>
      <w:r w:rsidRPr="00A43771">
        <w:rPr>
          <w:sz w:val="24"/>
          <w:szCs w:val="24"/>
        </w:rPr>
        <w:t>Elective 1- Applied Entomology and Vector Biology</w:t>
      </w:r>
    </w:p>
    <w:p w:rsidR="00A43771" w:rsidRDefault="00A43771" w:rsidP="00A43771">
      <w:pPr>
        <w:spacing w:line="480" w:lineRule="auto"/>
        <w:rPr>
          <w:b/>
          <w:sz w:val="24"/>
        </w:rPr>
      </w:pPr>
      <w:r w:rsidRPr="00A43771">
        <w:rPr>
          <w:b/>
          <w:sz w:val="24"/>
        </w:rPr>
        <w:t xml:space="preserve">AREAS </w:t>
      </w:r>
      <w:r>
        <w:rPr>
          <w:b/>
          <w:sz w:val="24"/>
        </w:rPr>
        <w:t>OF</w:t>
      </w:r>
      <w:r w:rsidRPr="00A43771">
        <w:rPr>
          <w:b/>
          <w:sz w:val="24"/>
        </w:rPr>
        <w:t xml:space="preserve"> RESEARCH INTEREST</w:t>
      </w:r>
    </w:p>
    <w:p w:rsidR="00A43771" w:rsidRPr="00A43771" w:rsidRDefault="00A43771" w:rsidP="00A43771">
      <w:pPr>
        <w:spacing w:line="480" w:lineRule="auto"/>
        <w:rPr>
          <w:sz w:val="24"/>
        </w:rPr>
      </w:pPr>
      <w:r w:rsidRPr="00A43771">
        <w:rPr>
          <w:sz w:val="24"/>
        </w:rPr>
        <w:t>Insect-Plant Interaction</w:t>
      </w:r>
    </w:p>
    <w:p w:rsidR="000C5245" w:rsidRDefault="000A1839">
      <w:pPr>
        <w:pStyle w:val="Heading2"/>
      </w:pPr>
      <w:r>
        <w:t xml:space="preserve">MAJOR </w:t>
      </w:r>
      <w:r w:rsidR="00D92BC3">
        <w:t>PUBLICATIONS:</w:t>
      </w:r>
    </w:p>
    <w:p w:rsidR="000C5245" w:rsidRDefault="00D92BC3">
      <w:pPr>
        <w:pStyle w:val="ListParagraph"/>
        <w:numPr>
          <w:ilvl w:val="0"/>
          <w:numId w:val="3"/>
        </w:numPr>
        <w:tabs>
          <w:tab w:val="left" w:pos="488"/>
        </w:tabs>
        <w:spacing w:line="274" w:lineRule="exact"/>
        <w:rPr>
          <w:sz w:val="24"/>
        </w:rPr>
      </w:pPr>
      <w:r>
        <w:rPr>
          <w:b/>
          <w:sz w:val="24"/>
        </w:rPr>
        <w:t>Books</w:t>
      </w:r>
      <w:r>
        <w:rPr>
          <w:b/>
          <w:spacing w:val="-1"/>
          <w:sz w:val="24"/>
        </w:rPr>
        <w:t xml:space="preserve"> </w:t>
      </w:r>
      <w:r>
        <w:rPr>
          <w:b/>
          <w:sz w:val="24"/>
        </w:rPr>
        <w:t>published</w:t>
      </w:r>
      <w:r>
        <w:rPr>
          <w:sz w:val="24"/>
        </w:rPr>
        <w:t>:</w:t>
      </w:r>
    </w:p>
    <w:p w:rsidR="000C5245" w:rsidRDefault="00D92BC3">
      <w:pPr>
        <w:pStyle w:val="ListParagraph"/>
        <w:numPr>
          <w:ilvl w:val="1"/>
          <w:numId w:val="3"/>
        </w:numPr>
        <w:tabs>
          <w:tab w:val="left" w:pos="1001"/>
        </w:tabs>
        <w:ind w:right="821"/>
        <w:jc w:val="both"/>
        <w:rPr>
          <w:sz w:val="24"/>
        </w:rPr>
      </w:pPr>
      <w:r>
        <w:rPr>
          <w:sz w:val="24"/>
        </w:rPr>
        <w:t xml:space="preserve">Animal interaction with </w:t>
      </w:r>
      <w:proofErr w:type="spellStart"/>
      <w:r>
        <w:rPr>
          <w:sz w:val="24"/>
        </w:rPr>
        <w:t>pteridophytes</w:t>
      </w:r>
      <w:proofErr w:type="spellEnd"/>
      <w:r>
        <w:rPr>
          <w:sz w:val="24"/>
        </w:rPr>
        <w:t xml:space="preserve"> with emphasis on Indian records. Chapter 28, In Pteridology in new millennium Kluwer Academic Publishers, Netherlands</w:t>
      </w:r>
    </w:p>
    <w:p w:rsidR="000C5245" w:rsidRDefault="00D92BC3">
      <w:pPr>
        <w:pStyle w:val="ListParagraph"/>
        <w:numPr>
          <w:ilvl w:val="1"/>
          <w:numId w:val="3"/>
        </w:numPr>
        <w:tabs>
          <w:tab w:val="left" w:pos="1001"/>
        </w:tabs>
        <w:ind w:left="1072" w:right="817"/>
        <w:jc w:val="both"/>
        <w:rPr>
          <w:sz w:val="24"/>
        </w:rPr>
      </w:pPr>
      <w:r>
        <w:rPr>
          <w:sz w:val="24"/>
        </w:rPr>
        <w:t>Lac culture In India, International Books and Periodicals Supply Service-New Delhi (Recommended book for the curriculum of University of Calcutta), 1995.</w:t>
      </w:r>
    </w:p>
    <w:p w:rsidR="000C5245" w:rsidRDefault="00D92BC3">
      <w:pPr>
        <w:pStyle w:val="ListParagraph"/>
        <w:numPr>
          <w:ilvl w:val="1"/>
          <w:numId w:val="3"/>
        </w:numPr>
        <w:tabs>
          <w:tab w:val="left" w:pos="1000"/>
          <w:tab w:val="left" w:pos="1001"/>
        </w:tabs>
        <w:spacing w:before="1"/>
        <w:ind w:right="986" w:hanging="432"/>
        <w:jc w:val="left"/>
        <w:rPr>
          <w:sz w:val="24"/>
        </w:rPr>
      </w:pPr>
      <w:r>
        <w:rPr>
          <w:sz w:val="24"/>
        </w:rPr>
        <w:t>Textbook of Biology (HS Level)-Volume I and II. Both English and Bengali. Tee Dee publishers, Kolkata,</w:t>
      </w:r>
      <w:r>
        <w:rPr>
          <w:spacing w:val="-3"/>
          <w:sz w:val="24"/>
        </w:rPr>
        <w:t xml:space="preserve"> </w:t>
      </w:r>
      <w:r>
        <w:rPr>
          <w:sz w:val="24"/>
        </w:rPr>
        <w:t>2005.</w:t>
      </w:r>
    </w:p>
    <w:p w:rsidR="000C5245" w:rsidRDefault="00D92BC3">
      <w:pPr>
        <w:pStyle w:val="ListParagraph"/>
        <w:numPr>
          <w:ilvl w:val="1"/>
          <w:numId w:val="3"/>
        </w:numPr>
        <w:tabs>
          <w:tab w:val="left" w:pos="1001"/>
        </w:tabs>
        <w:ind w:left="1072" w:right="814"/>
        <w:jc w:val="both"/>
        <w:rPr>
          <w:sz w:val="24"/>
        </w:rPr>
      </w:pPr>
      <w:r>
        <w:rPr>
          <w:sz w:val="24"/>
        </w:rPr>
        <w:t xml:space="preserve">Study materials for Post Graduate teaching, </w:t>
      </w:r>
      <w:proofErr w:type="spellStart"/>
      <w:r>
        <w:rPr>
          <w:sz w:val="24"/>
        </w:rPr>
        <w:t>Subject:Ethology</w:t>
      </w:r>
      <w:proofErr w:type="spellEnd"/>
      <w:r>
        <w:rPr>
          <w:sz w:val="24"/>
        </w:rPr>
        <w:t xml:space="preserve"> Published by </w:t>
      </w:r>
      <w:proofErr w:type="spellStart"/>
      <w:r>
        <w:rPr>
          <w:sz w:val="24"/>
        </w:rPr>
        <w:t>Netaji</w:t>
      </w:r>
      <w:proofErr w:type="spellEnd"/>
      <w:r>
        <w:rPr>
          <w:sz w:val="24"/>
        </w:rPr>
        <w:t xml:space="preserve"> </w:t>
      </w:r>
      <w:proofErr w:type="spellStart"/>
      <w:r>
        <w:rPr>
          <w:sz w:val="24"/>
        </w:rPr>
        <w:t>Subhas</w:t>
      </w:r>
      <w:proofErr w:type="spellEnd"/>
      <w:r>
        <w:rPr>
          <w:sz w:val="24"/>
        </w:rPr>
        <w:t xml:space="preserve"> Open University, I, Woodburn Park,</w:t>
      </w:r>
      <w:r>
        <w:rPr>
          <w:spacing w:val="1"/>
          <w:sz w:val="24"/>
        </w:rPr>
        <w:t xml:space="preserve"> </w:t>
      </w:r>
      <w:r>
        <w:rPr>
          <w:sz w:val="24"/>
        </w:rPr>
        <w:t>Kolkata-700020</w:t>
      </w:r>
    </w:p>
    <w:p w:rsidR="000C5245" w:rsidRDefault="00D92BC3">
      <w:pPr>
        <w:pStyle w:val="ListParagraph"/>
        <w:numPr>
          <w:ilvl w:val="1"/>
          <w:numId w:val="3"/>
        </w:numPr>
        <w:tabs>
          <w:tab w:val="left" w:pos="1001"/>
        </w:tabs>
        <w:ind w:left="1072" w:right="814"/>
        <w:jc w:val="both"/>
        <w:rPr>
          <w:sz w:val="24"/>
        </w:rPr>
      </w:pPr>
      <w:proofErr w:type="spellStart"/>
      <w:r>
        <w:rPr>
          <w:sz w:val="24"/>
        </w:rPr>
        <w:t>Madhymaik</w:t>
      </w:r>
      <w:proofErr w:type="spellEnd"/>
      <w:r>
        <w:rPr>
          <w:sz w:val="24"/>
        </w:rPr>
        <w:t xml:space="preserve"> </w:t>
      </w:r>
      <w:proofErr w:type="spellStart"/>
      <w:r>
        <w:rPr>
          <w:sz w:val="24"/>
        </w:rPr>
        <w:t>Jibanbigyan</w:t>
      </w:r>
      <w:proofErr w:type="spellEnd"/>
      <w:r>
        <w:rPr>
          <w:sz w:val="24"/>
        </w:rPr>
        <w:t>, Classes IX and X. Text Book No. LSO/B/IX- X/05/JOO18L dated 11.04.2005. Tee Dee publishers, Kolkata,</w:t>
      </w:r>
      <w:r>
        <w:rPr>
          <w:spacing w:val="-8"/>
          <w:sz w:val="24"/>
        </w:rPr>
        <w:t xml:space="preserve"> </w:t>
      </w:r>
      <w:r>
        <w:rPr>
          <w:sz w:val="24"/>
        </w:rPr>
        <w:t>2005.</w:t>
      </w:r>
    </w:p>
    <w:p w:rsidR="000C5245" w:rsidRDefault="000C5245">
      <w:pPr>
        <w:jc w:val="both"/>
        <w:rPr>
          <w:sz w:val="24"/>
        </w:rPr>
        <w:sectPr w:rsidR="000C5245">
          <w:type w:val="continuous"/>
          <w:pgSz w:w="11910" w:h="16840"/>
          <w:pgMar w:top="1340" w:right="980" w:bottom="280" w:left="1520" w:header="720" w:footer="720" w:gutter="0"/>
          <w:cols w:space="720"/>
        </w:sectPr>
      </w:pPr>
    </w:p>
    <w:p w:rsidR="000C5245" w:rsidRDefault="00D92BC3">
      <w:pPr>
        <w:pStyle w:val="Heading2"/>
        <w:numPr>
          <w:ilvl w:val="0"/>
          <w:numId w:val="3"/>
        </w:numPr>
        <w:tabs>
          <w:tab w:val="left" w:pos="555"/>
        </w:tabs>
        <w:spacing w:before="110" w:line="240" w:lineRule="auto"/>
        <w:ind w:left="554" w:hanging="274"/>
        <w:rPr>
          <w:b w:val="0"/>
        </w:rPr>
      </w:pPr>
      <w:r>
        <w:lastRenderedPageBreak/>
        <w:t>Research</w:t>
      </w:r>
      <w:r>
        <w:rPr>
          <w:spacing w:val="-1"/>
        </w:rPr>
        <w:t xml:space="preserve"> </w:t>
      </w:r>
      <w:r>
        <w:t>Papers</w:t>
      </w:r>
      <w:r>
        <w:rPr>
          <w:b w:val="0"/>
        </w:rPr>
        <w:t>:</w:t>
      </w:r>
    </w:p>
    <w:p w:rsidR="000C5245" w:rsidRDefault="000C5245">
      <w:pPr>
        <w:pStyle w:val="BodyText"/>
        <w:spacing w:before="8"/>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781"/>
        <w:gridCol w:w="1981"/>
        <w:gridCol w:w="1440"/>
        <w:gridCol w:w="1258"/>
      </w:tblGrid>
      <w:tr w:rsidR="000C5245">
        <w:trPr>
          <w:trHeight w:val="1103"/>
        </w:trPr>
        <w:tc>
          <w:tcPr>
            <w:tcW w:w="648" w:type="dxa"/>
          </w:tcPr>
          <w:p w:rsidR="000C5245" w:rsidRDefault="00D92BC3">
            <w:pPr>
              <w:pStyle w:val="TableParagraph"/>
              <w:spacing w:line="268" w:lineRule="exact"/>
              <w:rPr>
                <w:sz w:val="24"/>
              </w:rPr>
            </w:pPr>
            <w:r>
              <w:rPr>
                <w:sz w:val="24"/>
              </w:rPr>
              <w:t>Sr.</w:t>
            </w:r>
          </w:p>
          <w:p w:rsidR="000C5245" w:rsidRDefault="00D92BC3">
            <w:pPr>
              <w:pStyle w:val="TableParagraph"/>
              <w:rPr>
                <w:sz w:val="24"/>
              </w:rPr>
            </w:pPr>
            <w:r>
              <w:rPr>
                <w:sz w:val="24"/>
              </w:rPr>
              <w:t>No.</w:t>
            </w:r>
          </w:p>
        </w:tc>
        <w:tc>
          <w:tcPr>
            <w:tcW w:w="3781" w:type="dxa"/>
          </w:tcPr>
          <w:p w:rsidR="000C5245" w:rsidRDefault="00D92BC3">
            <w:pPr>
              <w:pStyle w:val="TableParagraph"/>
              <w:spacing w:line="268" w:lineRule="exact"/>
              <w:rPr>
                <w:sz w:val="24"/>
              </w:rPr>
            </w:pPr>
            <w:r>
              <w:rPr>
                <w:sz w:val="24"/>
              </w:rPr>
              <w:t>Title with page Nos.</w:t>
            </w:r>
          </w:p>
        </w:tc>
        <w:tc>
          <w:tcPr>
            <w:tcW w:w="1981" w:type="dxa"/>
          </w:tcPr>
          <w:p w:rsidR="000C5245" w:rsidRDefault="00D92BC3">
            <w:pPr>
              <w:pStyle w:val="TableParagraph"/>
              <w:spacing w:line="268" w:lineRule="exact"/>
              <w:rPr>
                <w:sz w:val="24"/>
              </w:rPr>
            </w:pPr>
            <w:r>
              <w:rPr>
                <w:sz w:val="24"/>
              </w:rPr>
              <w:t>Journal</w:t>
            </w:r>
          </w:p>
        </w:tc>
        <w:tc>
          <w:tcPr>
            <w:tcW w:w="1440" w:type="dxa"/>
          </w:tcPr>
          <w:p w:rsidR="000C5245" w:rsidRDefault="00D92BC3">
            <w:pPr>
              <w:pStyle w:val="TableParagraph"/>
              <w:rPr>
                <w:sz w:val="24"/>
              </w:rPr>
            </w:pPr>
            <w:r>
              <w:rPr>
                <w:sz w:val="24"/>
              </w:rPr>
              <w:t>ISSN/ISBN/ DOI No.</w:t>
            </w:r>
          </w:p>
        </w:tc>
        <w:tc>
          <w:tcPr>
            <w:tcW w:w="1258" w:type="dxa"/>
          </w:tcPr>
          <w:p w:rsidR="000C5245" w:rsidRDefault="00D92BC3">
            <w:pPr>
              <w:pStyle w:val="TableParagraph"/>
              <w:rPr>
                <w:sz w:val="24"/>
              </w:rPr>
            </w:pPr>
            <w:r>
              <w:rPr>
                <w:sz w:val="24"/>
              </w:rPr>
              <w:t>Peer- reviewed/ Impact</w:t>
            </w:r>
          </w:p>
          <w:p w:rsidR="000C5245" w:rsidRDefault="00D92BC3">
            <w:pPr>
              <w:pStyle w:val="TableParagraph"/>
              <w:spacing w:line="264" w:lineRule="exact"/>
              <w:rPr>
                <w:sz w:val="24"/>
              </w:rPr>
            </w:pPr>
            <w:r>
              <w:rPr>
                <w:sz w:val="24"/>
              </w:rPr>
              <w:t>Factor</w:t>
            </w:r>
          </w:p>
        </w:tc>
      </w:tr>
      <w:tr w:rsidR="000C5245">
        <w:trPr>
          <w:trHeight w:val="827"/>
        </w:trPr>
        <w:tc>
          <w:tcPr>
            <w:tcW w:w="648" w:type="dxa"/>
          </w:tcPr>
          <w:p w:rsidR="000C5245" w:rsidRDefault="00D92BC3">
            <w:pPr>
              <w:pStyle w:val="TableParagraph"/>
              <w:spacing w:line="268" w:lineRule="exact"/>
              <w:rPr>
                <w:sz w:val="24"/>
              </w:rPr>
            </w:pPr>
            <w:r>
              <w:rPr>
                <w:sz w:val="24"/>
              </w:rPr>
              <w:t>1.</w:t>
            </w:r>
          </w:p>
        </w:tc>
        <w:tc>
          <w:tcPr>
            <w:tcW w:w="3781" w:type="dxa"/>
          </w:tcPr>
          <w:p w:rsidR="000C5245" w:rsidRDefault="00D92BC3">
            <w:pPr>
              <w:pStyle w:val="TableParagraph"/>
              <w:rPr>
                <w:i/>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 </w:t>
            </w:r>
            <w:proofErr w:type="spellStart"/>
            <w:r>
              <w:rPr>
                <w:sz w:val="24"/>
              </w:rPr>
              <w:t>Raut</w:t>
            </w:r>
            <w:proofErr w:type="spellEnd"/>
            <w:r>
              <w:rPr>
                <w:sz w:val="24"/>
              </w:rPr>
              <w:t xml:space="preserve"> S. K. 1994. </w:t>
            </w:r>
            <w:proofErr w:type="spellStart"/>
            <w:r>
              <w:rPr>
                <w:sz w:val="24"/>
              </w:rPr>
              <w:t>Cynipid</w:t>
            </w:r>
            <w:proofErr w:type="spellEnd"/>
            <w:r>
              <w:rPr>
                <w:sz w:val="24"/>
              </w:rPr>
              <w:t xml:space="preserve"> gall in </w:t>
            </w:r>
            <w:proofErr w:type="spellStart"/>
            <w:r>
              <w:rPr>
                <w:i/>
                <w:sz w:val="24"/>
              </w:rPr>
              <w:t>Selaginella</w:t>
            </w:r>
            <w:proofErr w:type="spellEnd"/>
          </w:p>
          <w:p w:rsidR="000C5245" w:rsidRDefault="00D92BC3">
            <w:pPr>
              <w:pStyle w:val="TableParagraph"/>
              <w:spacing w:line="264" w:lineRule="exact"/>
              <w:rPr>
                <w:sz w:val="24"/>
              </w:rPr>
            </w:pPr>
            <w:proofErr w:type="spellStart"/>
            <w:proofErr w:type="gramStart"/>
            <w:r>
              <w:rPr>
                <w:i/>
                <w:sz w:val="24"/>
              </w:rPr>
              <w:t>monospora</w:t>
            </w:r>
            <w:proofErr w:type="spellEnd"/>
            <w:proofErr w:type="gramEnd"/>
            <w:r>
              <w:rPr>
                <w:i/>
                <w:sz w:val="24"/>
              </w:rPr>
              <w:t xml:space="preserve"> </w:t>
            </w:r>
            <w:proofErr w:type="spellStart"/>
            <w:r>
              <w:rPr>
                <w:sz w:val="24"/>
              </w:rPr>
              <w:t>Spirng</w:t>
            </w:r>
            <w:proofErr w:type="spellEnd"/>
            <w:r>
              <w:rPr>
                <w:sz w:val="24"/>
              </w:rPr>
              <w:t xml:space="preserve">, vol.11. </w:t>
            </w:r>
            <w:r>
              <w:rPr>
                <w:b/>
                <w:sz w:val="24"/>
              </w:rPr>
              <w:t>67-70</w:t>
            </w:r>
            <w:r>
              <w:rPr>
                <w:sz w:val="24"/>
              </w:rPr>
              <w:t>.</w:t>
            </w:r>
          </w:p>
        </w:tc>
        <w:tc>
          <w:tcPr>
            <w:tcW w:w="1981" w:type="dxa"/>
          </w:tcPr>
          <w:p w:rsidR="000C5245" w:rsidRDefault="00D92BC3">
            <w:pPr>
              <w:pStyle w:val="TableParagraph"/>
              <w:ind w:right="730"/>
              <w:rPr>
                <w:sz w:val="24"/>
              </w:rPr>
            </w:pPr>
            <w:r>
              <w:rPr>
                <w:sz w:val="24"/>
              </w:rPr>
              <w:t>Indian Fern Journal</w:t>
            </w:r>
          </w:p>
        </w:tc>
        <w:tc>
          <w:tcPr>
            <w:tcW w:w="1440" w:type="dxa"/>
          </w:tcPr>
          <w:p w:rsidR="000C5245" w:rsidRDefault="00D92BC3">
            <w:pPr>
              <w:pStyle w:val="TableParagraph"/>
              <w:ind w:right="281"/>
              <w:rPr>
                <w:sz w:val="24"/>
              </w:rPr>
            </w:pPr>
            <w:r>
              <w:rPr>
                <w:sz w:val="24"/>
              </w:rPr>
              <w:t>ISSN- 0970-2741</w:t>
            </w:r>
          </w:p>
        </w:tc>
        <w:tc>
          <w:tcPr>
            <w:tcW w:w="1258" w:type="dxa"/>
          </w:tcPr>
          <w:p w:rsidR="000C5245" w:rsidRDefault="00D92BC3">
            <w:pPr>
              <w:pStyle w:val="TableParagraph"/>
              <w:ind w:right="161"/>
              <w:rPr>
                <w:sz w:val="24"/>
              </w:rPr>
            </w:pPr>
            <w:r>
              <w:rPr>
                <w:sz w:val="24"/>
              </w:rPr>
              <w:t>Peer- Reviewed</w:t>
            </w:r>
          </w:p>
          <w:p w:rsidR="000C5245" w:rsidRDefault="00D92BC3">
            <w:pPr>
              <w:pStyle w:val="TableParagraph"/>
              <w:spacing w:line="264" w:lineRule="exact"/>
              <w:rPr>
                <w:sz w:val="24"/>
              </w:rPr>
            </w:pPr>
            <w:r>
              <w:rPr>
                <w:sz w:val="24"/>
              </w:rPr>
              <w:t>IF:0.4</w:t>
            </w:r>
          </w:p>
        </w:tc>
      </w:tr>
      <w:tr w:rsidR="000C5245">
        <w:trPr>
          <w:trHeight w:val="1656"/>
        </w:trPr>
        <w:tc>
          <w:tcPr>
            <w:tcW w:w="648" w:type="dxa"/>
          </w:tcPr>
          <w:p w:rsidR="000C5245" w:rsidRDefault="00D92BC3">
            <w:pPr>
              <w:pStyle w:val="TableParagraph"/>
              <w:spacing w:line="268" w:lineRule="exact"/>
              <w:rPr>
                <w:sz w:val="24"/>
              </w:rPr>
            </w:pPr>
            <w:r>
              <w:rPr>
                <w:sz w:val="24"/>
              </w:rPr>
              <w:t>2.</w:t>
            </w:r>
          </w:p>
        </w:tc>
        <w:tc>
          <w:tcPr>
            <w:tcW w:w="3781" w:type="dxa"/>
          </w:tcPr>
          <w:p w:rsidR="000C5245" w:rsidRDefault="00D92BC3">
            <w:pPr>
              <w:pStyle w:val="TableParagraph"/>
              <w:tabs>
                <w:tab w:val="left" w:pos="1489"/>
                <w:tab w:val="left" w:pos="3003"/>
              </w:tabs>
              <w:ind w:right="99"/>
              <w:jc w:val="both"/>
              <w:rPr>
                <w:sz w:val="24"/>
              </w:rPr>
            </w:pPr>
            <w:proofErr w:type="spellStart"/>
            <w:r>
              <w:rPr>
                <w:sz w:val="24"/>
              </w:rPr>
              <w:t>Bera</w:t>
            </w:r>
            <w:proofErr w:type="spellEnd"/>
            <w:r>
              <w:rPr>
                <w:sz w:val="24"/>
              </w:rPr>
              <w:tab/>
            </w:r>
            <w:proofErr w:type="spellStart"/>
            <w:r>
              <w:rPr>
                <w:sz w:val="24"/>
              </w:rPr>
              <w:t>Subir</w:t>
            </w:r>
            <w:proofErr w:type="spellEnd"/>
            <w:r>
              <w:rPr>
                <w:sz w:val="24"/>
              </w:rPr>
              <w:t>,</w:t>
            </w:r>
            <w:r>
              <w:rPr>
                <w:sz w:val="24"/>
              </w:rPr>
              <w:tab/>
            </w:r>
            <w:proofErr w:type="spellStart"/>
            <w:r>
              <w:rPr>
                <w:sz w:val="24"/>
              </w:rPr>
              <w:t>Ghorai</w:t>
            </w:r>
            <w:proofErr w:type="spellEnd"/>
            <w:r>
              <w:rPr>
                <w:sz w:val="24"/>
              </w:rPr>
              <w:t xml:space="preserve"> N.1995.Polypodiaceous fern as an </w:t>
            </w:r>
            <w:proofErr w:type="spellStart"/>
            <w:r>
              <w:rPr>
                <w:sz w:val="24"/>
              </w:rPr>
              <w:t>alterative</w:t>
            </w:r>
            <w:proofErr w:type="spellEnd"/>
            <w:r>
              <w:rPr>
                <w:sz w:val="24"/>
              </w:rPr>
              <w:t xml:space="preserve"> host for tea plant </w:t>
            </w:r>
            <w:proofErr w:type="spellStart"/>
            <w:r>
              <w:rPr>
                <w:i/>
                <w:sz w:val="24"/>
              </w:rPr>
              <w:t>Toxoptera</w:t>
            </w:r>
            <w:proofErr w:type="spellEnd"/>
            <w:r>
              <w:rPr>
                <w:i/>
                <w:sz w:val="24"/>
              </w:rPr>
              <w:t xml:space="preserve"> </w:t>
            </w:r>
            <w:proofErr w:type="spellStart"/>
            <w:r>
              <w:rPr>
                <w:i/>
                <w:sz w:val="24"/>
              </w:rPr>
              <w:t>aurantii</w:t>
            </w:r>
            <w:proofErr w:type="spellEnd"/>
            <w:r>
              <w:rPr>
                <w:i/>
                <w:sz w:val="24"/>
              </w:rPr>
              <w:t xml:space="preserve"> </w:t>
            </w:r>
            <w:r>
              <w:rPr>
                <w:sz w:val="24"/>
              </w:rPr>
              <w:t>Boyar (</w:t>
            </w:r>
            <w:proofErr w:type="spellStart"/>
            <w:r>
              <w:rPr>
                <w:sz w:val="24"/>
              </w:rPr>
              <w:t>Aphidae</w:t>
            </w:r>
            <w:proofErr w:type="spellEnd"/>
            <w:r>
              <w:rPr>
                <w:sz w:val="24"/>
              </w:rPr>
              <w:t>) from Darjeeling Himalayas,</w:t>
            </w:r>
            <w:r>
              <w:rPr>
                <w:spacing w:val="16"/>
                <w:sz w:val="24"/>
              </w:rPr>
              <w:t xml:space="preserve"> </w:t>
            </w:r>
            <w:r>
              <w:rPr>
                <w:sz w:val="24"/>
              </w:rPr>
              <w:t>West</w:t>
            </w:r>
          </w:p>
          <w:p w:rsidR="000C5245" w:rsidRDefault="00D92BC3">
            <w:pPr>
              <w:pStyle w:val="TableParagraph"/>
              <w:spacing w:line="264" w:lineRule="exact"/>
              <w:jc w:val="both"/>
              <w:rPr>
                <w:b/>
                <w:sz w:val="24"/>
              </w:rPr>
            </w:pPr>
            <w:r>
              <w:rPr>
                <w:sz w:val="24"/>
              </w:rPr>
              <w:t>Bengal</w:t>
            </w:r>
            <w:r>
              <w:rPr>
                <w:i/>
                <w:sz w:val="24"/>
              </w:rPr>
              <w:t xml:space="preserve">, </w:t>
            </w:r>
            <w:r>
              <w:rPr>
                <w:sz w:val="24"/>
              </w:rPr>
              <w:t>vol.12:</w:t>
            </w:r>
            <w:r>
              <w:rPr>
                <w:b/>
                <w:sz w:val="24"/>
              </w:rPr>
              <w:t>168-172</w:t>
            </w:r>
          </w:p>
        </w:tc>
        <w:tc>
          <w:tcPr>
            <w:tcW w:w="1981" w:type="dxa"/>
          </w:tcPr>
          <w:p w:rsidR="000C5245" w:rsidRDefault="00D92BC3">
            <w:pPr>
              <w:pStyle w:val="TableParagraph"/>
              <w:ind w:right="730"/>
              <w:rPr>
                <w:sz w:val="24"/>
              </w:rPr>
            </w:pPr>
            <w:r>
              <w:rPr>
                <w:sz w:val="24"/>
              </w:rPr>
              <w:t>Indian Fern Journal</w:t>
            </w:r>
          </w:p>
        </w:tc>
        <w:tc>
          <w:tcPr>
            <w:tcW w:w="1440" w:type="dxa"/>
          </w:tcPr>
          <w:p w:rsidR="000C5245" w:rsidRDefault="00D92BC3">
            <w:pPr>
              <w:pStyle w:val="TableParagraph"/>
              <w:ind w:right="281"/>
              <w:rPr>
                <w:sz w:val="24"/>
              </w:rPr>
            </w:pPr>
            <w:r>
              <w:rPr>
                <w:sz w:val="24"/>
              </w:rPr>
              <w:t>ISSN- 0970-2741</w:t>
            </w:r>
          </w:p>
        </w:tc>
        <w:tc>
          <w:tcPr>
            <w:tcW w:w="1258" w:type="dxa"/>
          </w:tcPr>
          <w:p w:rsidR="000C5245" w:rsidRDefault="00D92BC3">
            <w:pPr>
              <w:pStyle w:val="TableParagraph"/>
              <w:ind w:right="161"/>
              <w:rPr>
                <w:sz w:val="24"/>
              </w:rPr>
            </w:pPr>
            <w:r>
              <w:rPr>
                <w:sz w:val="24"/>
              </w:rPr>
              <w:t>Peer- Reviewed IF:0.4</w:t>
            </w:r>
          </w:p>
        </w:tc>
      </w:tr>
      <w:tr w:rsidR="000C5245">
        <w:trPr>
          <w:trHeight w:val="1103"/>
        </w:trPr>
        <w:tc>
          <w:tcPr>
            <w:tcW w:w="648" w:type="dxa"/>
          </w:tcPr>
          <w:p w:rsidR="000C5245" w:rsidRDefault="00D92BC3">
            <w:pPr>
              <w:pStyle w:val="TableParagraph"/>
              <w:spacing w:line="270" w:lineRule="exact"/>
              <w:rPr>
                <w:sz w:val="24"/>
              </w:rPr>
            </w:pPr>
            <w:r>
              <w:rPr>
                <w:sz w:val="24"/>
              </w:rPr>
              <w:t>3.</w:t>
            </w:r>
          </w:p>
        </w:tc>
        <w:tc>
          <w:tcPr>
            <w:tcW w:w="3781" w:type="dxa"/>
          </w:tcPr>
          <w:p w:rsidR="000C5245" w:rsidRDefault="00D92BC3">
            <w:pPr>
              <w:pStyle w:val="TableParagraph"/>
              <w:ind w:right="98"/>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N.1995. </w:t>
            </w:r>
            <w:proofErr w:type="spellStart"/>
            <w:r>
              <w:rPr>
                <w:i/>
                <w:sz w:val="24"/>
              </w:rPr>
              <w:t>Acrostichum</w:t>
            </w:r>
            <w:proofErr w:type="spellEnd"/>
            <w:r>
              <w:rPr>
                <w:i/>
                <w:sz w:val="24"/>
              </w:rPr>
              <w:t xml:space="preserve"> </w:t>
            </w:r>
            <w:proofErr w:type="spellStart"/>
            <w:r>
              <w:rPr>
                <w:i/>
                <w:sz w:val="24"/>
              </w:rPr>
              <w:t>aurem</w:t>
            </w:r>
            <w:proofErr w:type="spellEnd"/>
            <w:r>
              <w:rPr>
                <w:i/>
                <w:sz w:val="24"/>
              </w:rPr>
              <w:t xml:space="preserve"> </w:t>
            </w:r>
            <w:r>
              <w:rPr>
                <w:sz w:val="24"/>
              </w:rPr>
              <w:t>L.-</w:t>
            </w:r>
            <w:proofErr w:type="spellStart"/>
            <w:r>
              <w:rPr>
                <w:sz w:val="24"/>
              </w:rPr>
              <w:t>Lepidopteran</w:t>
            </w:r>
            <w:proofErr w:type="spellEnd"/>
            <w:r>
              <w:rPr>
                <w:sz w:val="24"/>
              </w:rPr>
              <w:t xml:space="preserve"> moth interaction from </w:t>
            </w:r>
            <w:proofErr w:type="spellStart"/>
            <w:r>
              <w:rPr>
                <w:sz w:val="24"/>
              </w:rPr>
              <w:t>Suderbans</w:t>
            </w:r>
            <w:proofErr w:type="spellEnd"/>
            <w:r>
              <w:rPr>
                <w:sz w:val="24"/>
              </w:rPr>
              <w:t>,</w:t>
            </w:r>
          </w:p>
          <w:p w:rsidR="000C5245" w:rsidRDefault="00D92BC3">
            <w:pPr>
              <w:pStyle w:val="TableParagraph"/>
              <w:spacing w:line="262" w:lineRule="exact"/>
              <w:jc w:val="both"/>
              <w:rPr>
                <w:b/>
                <w:sz w:val="24"/>
              </w:rPr>
            </w:pPr>
            <w:r>
              <w:rPr>
                <w:sz w:val="24"/>
              </w:rPr>
              <w:t>West Bengal .vol. 12:</w:t>
            </w:r>
            <w:r>
              <w:rPr>
                <w:b/>
                <w:sz w:val="24"/>
              </w:rPr>
              <w:t>173-176</w:t>
            </w:r>
          </w:p>
        </w:tc>
        <w:tc>
          <w:tcPr>
            <w:tcW w:w="1981" w:type="dxa"/>
          </w:tcPr>
          <w:p w:rsidR="000C5245" w:rsidRDefault="00D92BC3">
            <w:pPr>
              <w:pStyle w:val="TableParagraph"/>
              <w:ind w:right="730"/>
              <w:rPr>
                <w:sz w:val="24"/>
              </w:rPr>
            </w:pPr>
            <w:r>
              <w:rPr>
                <w:sz w:val="24"/>
              </w:rPr>
              <w:t>Indian Fern Journal</w:t>
            </w:r>
          </w:p>
        </w:tc>
        <w:tc>
          <w:tcPr>
            <w:tcW w:w="1440" w:type="dxa"/>
          </w:tcPr>
          <w:p w:rsidR="000C5245" w:rsidRDefault="00D92BC3">
            <w:pPr>
              <w:pStyle w:val="TableParagraph"/>
              <w:ind w:right="281"/>
              <w:rPr>
                <w:sz w:val="24"/>
              </w:rPr>
            </w:pPr>
            <w:r>
              <w:rPr>
                <w:sz w:val="24"/>
              </w:rPr>
              <w:t>ISSN- 0970-2741</w:t>
            </w:r>
          </w:p>
        </w:tc>
        <w:tc>
          <w:tcPr>
            <w:tcW w:w="1258" w:type="dxa"/>
          </w:tcPr>
          <w:p w:rsidR="000C5245" w:rsidRDefault="00D92BC3">
            <w:pPr>
              <w:pStyle w:val="TableParagraph"/>
              <w:ind w:right="161"/>
              <w:rPr>
                <w:sz w:val="24"/>
              </w:rPr>
            </w:pPr>
            <w:r>
              <w:rPr>
                <w:sz w:val="24"/>
              </w:rPr>
              <w:t>Peer- Reviewed IF:0.4</w:t>
            </w:r>
          </w:p>
        </w:tc>
      </w:tr>
      <w:tr w:rsidR="000C5245">
        <w:trPr>
          <w:trHeight w:val="1381"/>
        </w:trPr>
        <w:tc>
          <w:tcPr>
            <w:tcW w:w="648" w:type="dxa"/>
          </w:tcPr>
          <w:p w:rsidR="000C5245" w:rsidRDefault="00D92BC3">
            <w:pPr>
              <w:pStyle w:val="TableParagraph"/>
              <w:spacing w:line="270" w:lineRule="exact"/>
              <w:rPr>
                <w:sz w:val="24"/>
              </w:rPr>
            </w:pPr>
            <w:r>
              <w:rPr>
                <w:sz w:val="24"/>
              </w:rPr>
              <w:t>4.</w:t>
            </w:r>
          </w:p>
        </w:tc>
        <w:tc>
          <w:tcPr>
            <w:tcW w:w="3781" w:type="dxa"/>
          </w:tcPr>
          <w:p w:rsidR="000C5245" w:rsidRDefault="00D92BC3">
            <w:pPr>
              <w:pStyle w:val="TableParagraph"/>
              <w:ind w:right="97"/>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 1997. On the occurrence of mite induced stem gall in </w:t>
            </w:r>
            <w:proofErr w:type="spellStart"/>
            <w:r>
              <w:rPr>
                <w:i/>
                <w:sz w:val="24"/>
              </w:rPr>
              <w:t>Odontospora</w:t>
            </w:r>
            <w:proofErr w:type="spellEnd"/>
            <w:r>
              <w:rPr>
                <w:i/>
                <w:sz w:val="24"/>
              </w:rPr>
              <w:t xml:space="preserve"> </w:t>
            </w:r>
            <w:proofErr w:type="spellStart"/>
            <w:r>
              <w:rPr>
                <w:i/>
                <w:sz w:val="24"/>
              </w:rPr>
              <w:t>chinensis</w:t>
            </w:r>
            <w:proofErr w:type="spellEnd"/>
            <w:r>
              <w:rPr>
                <w:i/>
                <w:sz w:val="24"/>
              </w:rPr>
              <w:t xml:space="preserve"> </w:t>
            </w:r>
            <w:r>
              <w:rPr>
                <w:sz w:val="24"/>
              </w:rPr>
              <w:t>(</w:t>
            </w:r>
            <w:proofErr w:type="spellStart"/>
            <w:r>
              <w:rPr>
                <w:sz w:val="24"/>
              </w:rPr>
              <w:t>Dennstaedtiaceae</w:t>
            </w:r>
            <w:proofErr w:type="spellEnd"/>
            <w:r>
              <w:rPr>
                <w:sz w:val="24"/>
              </w:rPr>
              <w:t>) from Darjeeling,</w:t>
            </w:r>
          </w:p>
          <w:p w:rsidR="000C5245" w:rsidRDefault="00D92BC3">
            <w:pPr>
              <w:pStyle w:val="TableParagraph"/>
              <w:spacing w:line="264" w:lineRule="exact"/>
              <w:jc w:val="both"/>
              <w:rPr>
                <w:b/>
                <w:sz w:val="24"/>
              </w:rPr>
            </w:pPr>
            <w:r>
              <w:rPr>
                <w:sz w:val="24"/>
              </w:rPr>
              <w:t>West Bengal. vol.14:</w:t>
            </w:r>
            <w:r>
              <w:rPr>
                <w:b/>
                <w:sz w:val="24"/>
              </w:rPr>
              <w:t>103-105</w:t>
            </w:r>
          </w:p>
        </w:tc>
        <w:tc>
          <w:tcPr>
            <w:tcW w:w="1981" w:type="dxa"/>
          </w:tcPr>
          <w:p w:rsidR="000C5245" w:rsidRDefault="00D92BC3">
            <w:pPr>
              <w:pStyle w:val="TableParagraph"/>
              <w:ind w:right="730"/>
              <w:rPr>
                <w:sz w:val="24"/>
              </w:rPr>
            </w:pPr>
            <w:r>
              <w:rPr>
                <w:sz w:val="24"/>
              </w:rPr>
              <w:t>Indian Fern Journal</w:t>
            </w:r>
          </w:p>
        </w:tc>
        <w:tc>
          <w:tcPr>
            <w:tcW w:w="1440" w:type="dxa"/>
          </w:tcPr>
          <w:p w:rsidR="000C5245" w:rsidRDefault="00D92BC3">
            <w:pPr>
              <w:pStyle w:val="TableParagraph"/>
              <w:ind w:right="281"/>
              <w:rPr>
                <w:sz w:val="24"/>
              </w:rPr>
            </w:pPr>
            <w:r>
              <w:rPr>
                <w:sz w:val="24"/>
              </w:rPr>
              <w:t>ISSN- 0970-2741</w:t>
            </w:r>
          </w:p>
        </w:tc>
        <w:tc>
          <w:tcPr>
            <w:tcW w:w="1258" w:type="dxa"/>
          </w:tcPr>
          <w:p w:rsidR="000C5245" w:rsidRDefault="00D92BC3">
            <w:pPr>
              <w:pStyle w:val="TableParagraph"/>
              <w:ind w:right="161"/>
              <w:rPr>
                <w:sz w:val="24"/>
              </w:rPr>
            </w:pPr>
            <w:r>
              <w:rPr>
                <w:sz w:val="24"/>
              </w:rPr>
              <w:t>Peer- Reviewed IF:0.4</w:t>
            </w:r>
          </w:p>
        </w:tc>
      </w:tr>
      <w:tr w:rsidR="000C5245">
        <w:trPr>
          <w:trHeight w:val="1656"/>
        </w:trPr>
        <w:tc>
          <w:tcPr>
            <w:tcW w:w="648" w:type="dxa"/>
          </w:tcPr>
          <w:p w:rsidR="000C5245" w:rsidRDefault="00D92BC3">
            <w:pPr>
              <w:pStyle w:val="TableParagraph"/>
              <w:spacing w:line="268" w:lineRule="exact"/>
              <w:rPr>
                <w:sz w:val="24"/>
              </w:rPr>
            </w:pPr>
            <w:r>
              <w:rPr>
                <w:sz w:val="24"/>
              </w:rPr>
              <w:t>5.</w:t>
            </w:r>
          </w:p>
        </w:tc>
        <w:tc>
          <w:tcPr>
            <w:tcW w:w="3781" w:type="dxa"/>
          </w:tcPr>
          <w:p w:rsidR="000C5245" w:rsidRDefault="00D92BC3">
            <w:pPr>
              <w:pStyle w:val="TableParagraph"/>
              <w:ind w:right="98"/>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N.1997. Secondary niche of </w:t>
            </w:r>
            <w:proofErr w:type="spellStart"/>
            <w:r>
              <w:rPr>
                <w:sz w:val="24"/>
              </w:rPr>
              <w:t>Parasaissaeta</w:t>
            </w:r>
            <w:proofErr w:type="spellEnd"/>
            <w:r>
              <w:rPr>
                <w:sz w:val="24"/>
              </w:rPr>
              <w:t xml:space="preserve"> </w:t>
            </w:r>
            <w:proofErr w:type="spellStart"/>
            <w:r>
              <w:rPr>
                <w:sz w:val="24"/>
              </w:rPr>
              <w:t>nigra</w:t>
            </w:r>
            <w:proofErr w:type="spellEnd"/>
            <w:r>
              <w:rPr>
                <w:sz w:val="24"/>
              </w:rPr>
              <w:t xml:space="preserve"> (</w:t>
            </w:r>
            <w:proofErr w:type="spellStart"/>
            <w:r>
              <w:rPr>
                <w:sz w:val="24"/>
              </w:rPr>
              <w:t>Nietner</w:t>
            </w:r>
            <w:proofErr w:type="spellEnd"/>
            <w:r>
              <w:rPr>
                <w:sz w:val="24"/>
              </w:rPr>
              <w:t xml:space="preserve">) on the fern </w:t>
            </w:r>
            <w:proofErr w:type="spellStart"/>
            <w:r>
              <w:rPr>
                <w:i/>
                <w:sz w:val="24"/>
              </w:rPr>
              <w:t>Drynaria</w:t>
            </w:r>
            <w:proofErr w:type="spellEnd"/>
            <w:r>
              <w:rPr>
                <w:i/>
                <w:sz w:val="24"/>
              </w:rPr>
              <w:t xml:space="preserve"> </w:t>
            </w:r>
            <w:proofErr w:type="spellStart"/>
            <w:r>
              <w:rPr>
                <w:i/>
                <w:sz w:val="24"/>
              </w:rPr>
              <w:t>quercifera</w:t>
            </w:r>
            <w:proofErr w:type="spellEnd"/>
            <w:r>
              <w:rPr>
                <w:i/>
                <w:sz w:val="24"/>
              </w:rPr>
              <w:t xml:space="preserve"> </w:t>
            </w:r>
            <w:r>
              <w:rPr>
                <w:sz w:val="24"/>
              </w:rPr>
              <w:t xml:space="preserve">(L) of </w:t>
            </w:r>
            <w:proofErr w:type="spellStart"/>
            <w:r>
              <w:rPr>
                <w:sz w:val="24"/>
              </w:rPr>
              <w:t>Polypodiaceae</w:t>
            </w:r>
            <w:proofErr w:type="spellEnd"/>
          </w:p>
          <w:p w:rsidR="000C5245" w:rsidRDefault="00D92BC3">
            <w:pPr>
              <w:pStyle w:val="TableParagraph"/>
              <w:spacing w:line="270" w:lineRule="atLeast"/>
              <w:ind w:right="97"/>
              <w:jc w:val="both"/>
              <w:rPr>
                <w:b/>
                <w:sz w:val="24"/>
              </w:rPr>
            </w:pPr>
            <w:proofErr w:type="gramStart"/>
            <w:r>
              <w:rPr>
                <w:sz w:val="24"/>
              </w:rPr>
              <w:t>from</w:t>
            </w:r>
            <w:proofErr w:type="gramEnd"/>
            <w:r>
              <w:rPr>
                <w:sz w:val="24"/>
              </w:rPr>
              <w:t xml:space="preserve"> Darjeeling and Sikkim Himalayas. Vol.14:</w:t>
            </w:r>
            <w:r>
              <w:rPr>
                <w:b/>
                <w:sz w:val="24"/>
              </w:rPr>
              <w:t>106-109.</w:t>
            </w:r>
          </w:p>
        </w:tc>
        <w:tc>
          <w:tcPr>
            <w:tcW w:w="1981" w:type="dxa"/>
          </w:tcPr>
          <w:p w:rsidR="000C5245" w:rsidRDefault="00D92BC3">
            <w:pPr>
              <w:pStyle w:val="TableParagraph"/>
              <w:ind w:right="730"/>
              <w:rPr>
                <w:sz w:val="24"/>
              </w:rPr>
            </w:pPr>
            <w:r>
              <w:rPr>
                <w:sz w:val="24"/>
              </w:rPr>
              <w:t>Indian Fern Journal</w:t>
            </w:r>
          </w:p>
        </w:tc>
        <w:tc>
          <w:tcPr>
            <w:tcW w:w="1440" w:type="dxa"/>
          </w:tcPr>
          <w:p w:rsidR="000C5245" w:rsidRDefault="00D92BC3">
            <w:pPr>
              <w:pStyle w:val="TableParagraph"/>
              <w:ind w:right="281"/>
              <w:rPr>
                <w:sz w:val="24"/>
              </w:rPr>
            </w:pPr>
            <w:r>
              <w:rPr>
                <w:sz w:val="24"/>
              </w:rPr>
              <w:t>ISSN- 0970-2741</w:t>
            </w:r>
          </w:p>
        </w:tc>
        <w:tc>
          <w:tcPr>
            <w:tcW w:w="1258" w:type="dxa"/>
          </w:tcPr>
          <w:p w:rsidR="000C5245" w:rsidRDefault="00D92BC3">
            <w:pPr>
              <w:pStyle w:val="TableParagraph"/>
              <w:ind w:right="161"/>
              <w:rPr>
                <w:sz w:val="24"/>
              </w:rPr>
            </w:pPr>
            <w:r>
              <w:rPr>
                <w:sz w:val="24"/>
              </w:rPr>
              <w:t>Peer- Reviewed IF:0.4</w:t>
            </w:r>
          </w:p>
        </w:tc>
      </w:tr>
      <w:tr w:rsidR="000C5245">
        <w:trPr>
          <w:trHeight w:val="1655"/>
        </w:trPr>
        <w:tc>
          <w:tcPr>
            <w:tcW w:w="648" w:type="dxa"/>
          </w:tcPr>
          <w:p w:rsidR="000C5245" w:rsidRDefault="00D92BC3">
            <w:pPr>
              <w:pStyle w:val="TableParagraph"/>
              <w:spacing w:line="268" w:lineRule="exact"/>
              <w:rPr>
                <w:sz w:val="24"/>
              </w:rPr>
            </w:pPr>
            <w:r>
              <w:rPr>
                <w:sz w:val="24"/>
              </w:rPr>
              <w:t>6.</w:t>
            </w:r>
          </w:p>
        </w:tc>
        <w:tc>
          <w:tcPr>
            <w:tcW w:w="3781" w:type="dxa"/>
          </w:tcPr>
          <w:p w:rsidR="000C5245" w:rsidRDefault="00D92BC3">
            <w:pPr>
              <w:pStyle w:val="TableParagraph"/>
              <w:ind w:right="96"/>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N.1997. On the interaction between </w:t>
            </w:r>
            <w:proofErr w:type="spellStart"/>
            <w:r>
              <w:rPr>
                <w:i/>
                <w:sz w:val="24"/>
              </w:rPr>
              <w:t>Podocarpus</w:t>
            </w:r>
            <w:proofErr w:type="spellEnd"/>
            <w:r>
              <w:rPr>
                <w:i/>
                <w:sz w:val="24"/>
              </w:rPr>
              <w:t xml:space="preserve"> </w:t>
            </w:r>
            <w:proofErr w:type="spellStart"/>
            <w:r>
              <w:rPr>
                <w:sz w:val="24"/>
              </w:rPr>
              <w:t>sp</w:t>
            </w:r>
            <w:proofErr w:type="spellEnd"/>
            <w:r>
              <w:rPr>
                <w:sz w:val="24"/>
              </w:rPr>
              <w:t xml:space="preserve"> and </w:t>
            </w:r>
            <w:proofErr w:type="spellStart"/>
            <w:r>
              <w:rPr>
                <w:sz w:val="24"/>
              </w:rPr>
              <w:t>plutellid</w:t>
            </w:r>
            <w:proofErr w:type="spellEnd"/>
            <w:r>
              <w:rPr>
                <w:sz w:val="24"/>
              </w:rPr>
              <w:t xml:space="preserve"> leaf miner from Darjeeling, West Bengal and their possible co-evolution. Vol.63 (9-</w:t>
            </w:r>
          </w:p>
          <w:p w:rsidR="000C5245" w:rsidRDefault="00D92BC3">
            <w:pPr>
              <w:pStyle w:val="TableParagraph"/>
              <w:spacing w:line="264" w:lineRule="exact"/>
              <w:jc w:val="both"/>
              <w:rPr>
                <w:b/>
                <w:sz w:val="24"/>
              </w:rPr>
            </w:pPr>
            <w:r>
              <w:rPr>
                <w:sz w:val="24"/>
              </w:rPr>
              <w:t>10):</w:t>
            </w:r>
            <w:r>
              <w:rPr>
                <w:b/>
                <w:sz w:val="24"/>
              </w:rPr>
              <w:t>239-241.</w:t>
            </w:r>
          </w:p>
        </w:tc>
        <w:tc>
          <w:tcPr>
            <w:tcW w:w="1981" w:type="dxa"/>
          </w:tcPr>
          <w:p w:rsidR="000C5245" w:rsidRDefault="00D92BC3">
            <w:pPr>
              <w:pStyle w:val="TableParagraph"/>
              <w:spacing w:line="268" w:lineRule="exact"/>
              <w:rPr>
                <w:sz w:val="24"/>
              </w:rPr>
            </w:pPr>
            <w:r>
              <w:rPr>
                <w:sz w:val="24"/>
              </w:rPr>
              <w:t>Sci. &amp; Cult.</w:t>
            </w:r>
          </w:p>
        </w:tc>
        <w:tc>
          <w:tcPr>
            <w:tcW w:w="1440" w:type="dxa"/>
          </w:tcPr>
          <w:p w:rsidR="000C5245" w:rsidRDefault="00D92BC3">
            <w:pPr>
              <w:pStyle w:val="TableParagraph"/>
              <w:ind w:right="281"/>
              <w:rPr>
                <w:sz w:val="24"/>
              </w:rPr>
            </w:pPr>
            <w:r>
              <w:rPr>
                <w:sz w:val="24"/>
              </w:rPr>
              <w:t>ISSN- 0036-8156</w:t>
            </w:r>
          </w:p>
        </w:tc>
        <w:tc>
          <w:tcPr>
            <w:tcW w:w="1258" w:type="dxa"/>
          </w:tcPr>
          <w:p w:rsidR="000C5245" w:rsidRDefault="00D92BC3">
            <w:pPr>
              <w:pStyle w:val="TableParagraph"/>
              <w:ind w:right="161"/>
              <w:rPr>
                <w:sz w:val="24"/>
              </w:rPr>
            </w:pPr>
            <w:r>
              <w:rPr>
                <w:sz w:val="24"/>
              </w:rPr>
              <w:t>Peer- Reviewed IF:0.4</w:t>
            </w:r>
          </w:p>
        </w:tc>
      </w:tr>
      <w:tr w:rsidR="000C5245">
        <w:trPr>
          <w:trHeight w:val="1656"/>
        </w:trPr>
        <w:tc>
          <w:tcPr>
            <w:tcW w:w="648" w:type="dxa"/>
          </w:tcPr>
          <w:p w:rsidR="000C5245" w:rsidRDefault="00D92BC3">
            <w:pPr>
              <w:pStyle w:val="TableParagraph"/>
              <w:spacing w:line="268" w:lineRule="exact"/>
              <w:rPr>
                <w:sz w:val="24"/>
              </w:rPr>
            </w:pPr>
            <w:r>
              <w:rPr>
                <w:sz w:val="24"/>
              </w:rPr>
              <w:t>7.</w:t>
            </w:r>
          </w:p>
        </w:tc>
        <w:tc>
          <w:tcPr>
            <w:tcW w:w="3781" w:type="dxa"/>
          </w:tcPr>
          <w:p w:rsidR="000C5245" w:rsidRDefault="00D92BC3">
            <w:pPr>
              <w:pStyle w:val="TableParagraph"/>
              <w:ind w:right="96"/>
              <w:jc w:val="both"/>
              <w:rPr>
                <w:i/>
                <w:sz w:val="24"/>
              </w:rPr>
            </w:pPr>
            <w:proofErr w:type="spellStart"/>
            <w:r>
              <w:rPr>
                <w:sz w:val="24"/>
              </w:rPr>
              <w:t>Bera</w:t>
            </w:r>
            <w:proofErr w:type="spellEnd"/>
            <w:r>
              <w:rPr>
                <w:sz w:val="24"/>
              </w:rPr>
              <w:t xml:space="preserve"> </w:t>
            </w:r>
            <w:proofErr w:type="spellStart"/>
            <w:r>
              <w:rPr>
                <w:sz w:val="24"/>
              </w:rPr>
              <w:t>Subir</w:t>
            </w:r>
            <w:proofErr w:type="spellEnd"/>
            <w:r>
              <w:rPr>
                <w:sz w:val="24"/>
              </w:rPr>
              <w:t>, ‘</w:t>
            </w:r>
            <w:proofErr w:type="spellStart"/>
            <w:r>
              <w:rPr>
                <w:sz w:val="24"/>
              </w:rPr>
              <w:t>Rozario</w:t>
            </w:r>
            <w:proofErr w:type="spellEnd"/>
            <w:r>
              <w:rPr>
                <w:sz w:val="24"/>
              </w:rPr>
              <w:t xml:space="preserve"> A D and </w:t>
            </w:r>
            <w:proofErr w:type="spellStart"/>
            <w:r>
              <w:rPr>
                <w:sz w:val="24"/>
              </w:rPr>
              <w:t>Ghorai</w:t>
            </w:r>
            <w:proofErr w:type="spellEnd"/>
            <w:r>
              <w:rPr>
                <w:sz w:val="24"/>
              </w:rPr>
              <w:t xml:space="preserve"> N., 1998. Feeding niche of aphids on the ferns </w:t>
            </w:r>
            <w:proofErr w:type="spellStart"/>
            <w:r>
              <w:rPr>
                <w:i/>
                <w:sz w:val="24"/>
              </w:rPr>
              <w:t>Pteridium</w:t>
            </w:r>
            <w:proofErr w:type="spellEnd"/>
            <w:r>
              <w:rPr>
                <w:i/>
                <w:sz w:val="24"/>
              </w:rPr>
              <w:t xml:space="preserve"> </w:t>
            </w:r>
            <w:proofErr w:type="spellStart"/>
            <w:r>
              <w:rPr>
                <w:i/>
                <w:sz w:val="24"/>
              </w:rPr>
              <w:t>aquilinum</w:t>
            </w:r>
            <w:proofErr w:type="spellEnd"/>
            <w:r>
              <w:rPr>
                <w:i/>
                <w:sz w:val="24"/>
              </w:rPr>
              <w:t xml:space="preserve"> </w:t>
            </w:r>
            <w:r>
              <w:rPr>
                <w:sz w:val="24"/>
              </w:rPr>
              <w:t>(L) Kuhn and</w:t>
            </w:r>
            <w:r>
              <w:rPr>
                <w:spacing w:val="29"/>
                <w:sz w:val="24"/>
              </w:rPr>
              <w:t xml:space="preserve"> </w:t>
            </w:r>
            <w:proofErr w:type="spellStart"/>
            <w:r>
              <w:rPr>
                <w:i/>
                <w:sz w:val="24"/>
              </w:rPr>
              <w:t>Athyrium</w:t>
            </w:r>
            <w:proofErr w:type="spellEnd"/>
          </w:p>
          <w:p w:rsidR="000C5245" w:rsidRDefault="00D92BC3">
            <w:pPr>
              <w:pStyle w:val="TableParagraph"/>
              <w:spacing w:line="270" w:lineRule="atLeast"/>
              <w:ind w:right="100"/>
              <w:jc w:val="both"/>
              <w:rPr>
                <w:b/>
                <w:sz w:val="24"/>
              </w:rPr>
            </w:pPr>
            <w:proofErr w:type="spellStart"/>
            <w:proofErr w:type="gramStart"/>
            <w:r>
              <w:rPr>
                <w:i/>
                <w:sz w:val="24"/>
              </w:rPr>
              <w:t>nigripes</w:t>
            </w:r>
            <w:proofErr w:type="spellEnd"/>
            <w:proofErr w:type="gramEnd"/>
            <w:r>
              <w:rPr>
                <w:i/>
                <w:sz w:val="24"/>
              </w:rPr>
              <w:t xml:space="preserve"> </w:t>
            </w:r>
            <w:r>
              <w:rPr>
                <w:sz w:val="24"/>
              </w:rPr>
              <w:t xml:space="preserve">Moor from </w:t>
            </w:r>
            <w:proofErr w:type="spellStart"/>
            <w:r>
              <w:rPr>
                <w:sz w:val="24"/>
              </w:rPr>
              <w:t>Lachen</w:t>
            </w:r>
            <w:proofErr w:type="spellEnd"/>
            <w:r>
              <w:rPr>
                <w:sz w:val="24"/>
              </w:rPr>
              <w:t xml:space="preserve"> Valley, North Sikkim. 52:</w:t>
            </w:r>
            <w:r>
              <w:rPr>
                <w:b/>
                <w:sz w:val="24"/>
              </w:rPr>
              <w:t>63-67.</w:t>
            </w:r>
          </w:p>
        </w:tc>
        <w:tc>
          <w:tcPr>
            <w:tcW w:w="1981" w:type="dxa"/>
          </w:tcPr>
          <w:p w:rsidR="000C5245" w:rsidRDefault="00D92BC3">
            <w:pPr>
              <w:pStyle w:val="TableParagraph"/>
              <w:spacing w:line="268" w:lineRule="exact"/>
              <w:rPr>
                <w:sz w:val="24"/>
              </w:rPr>
            </w:pPr>
            <w:r>
              <w:rPr>
                <w:sz w:val="24"/>
              </w:rPr>
              <w:t>Nt. Bot. Soc.</w:t>
            </w:r>
          </w:p>
        </w:tc>
        <w:tc>
          <w:tcPr>
            <w:tcW w:w="1440" w:type="dxa"/>
          </w:tcPr>
          <w:p w:rsidR="000C5245" w:rsidRDefault="000C5245">
            <w:pPr>
              <w:pStyle w:val="TableParagraph"/>
              <w:ind w:left="0"/>
              <w:rPr>
                <w:sz w:val="24"/>
              </w:rPr>
            </w:pPr>
          </w:p>
        </w:tc>
        <w:tc>
          <w:tcPr>
            <w:tcW w:w="1258" w:type="dxa"/>
          </w:tcPr>
          <w:p w:rsidR="000C5245" w:rsidRDefault="00D92BC3">
            <w:pPr>
              <w:pStyle w:val="TableParagraph"/>
              <w:ind w:right="161"/>
              <w:rPr>
                <w:sz w:val="24"/>
              </w:rPr>
            </w:pPr>
            <w:r>
              <w:rPr>
                <w:sz w:val="24"/>
              </w:rPr>
              <w:t>Peer- Reviewed IF:0.4</w:t>
            </w:r>
          </w:p>
        </w:tc>
      </w:tr>
      <w:tr w:rsidR="000C5245">
        <w:trPr>
          <w:trHeight w:val="1379"/>
        </w:trPr>
        <w:tc>
          <w:tcPr>
            <w:tcW w:w="648" w:type="dxa"/>
          </w:tcPr>
          <w:p w:rsidR="000C5245" w:rsidRDefault="00D92BC3">
            <w:pPr>
              <w:pStyle w:val="TableParagraph"/>
              <w:spacing w:line="268" w:lineRule="exact"/>
              <w:rPr>
                <w:sz w:val="24"/>
              </w:rPr>
            </w:pPr>
            <w:r>
              <w:rPr>
                <w:sz w:val="24"/>
              </w:rPr>
              <w:t>8.</w:t>
            </w:r>
          </w:p>
        </w:tc>
        <w:tc>
          <w:tcPr>
            <w:tcW w:w="3781" w:type="dxa"/>
          </w:tcPr>
          <w:p w:rsidR="000C5245" w:rsidRDefault="00D92BC3">
            <w:pPr>
              <w:pStyle w:val="TableParagraph"/>
              <w:ind w:right="98"/>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N.1998. A note on Bracken-</w:t>
            </w:r>
            <w:proofErr w:type="spellStart"/>
            <w:r>
              <w:rPr>
                <w:i/>
                <w:sz w:val="24"/>
              </w:rPr>
              <w:t>Pteridium</w:t>
            </w:r>
            <w:proofErr w:type="spellEnd"/>
            <w:r>
              <w:rPr>
                <w:i/>
                <w:sz w:val="24"/>
              </w:rPr>
              <w:t xml:space="preserve"> </w:t>
            </w:r>
            <w:proofErr w:type="spellStart"/>
            <w:proofErr w:type="gramStart"/>
            <w:r>
              <w:rPr>
                <w:i/>
                <w:sz w:val="24"/>
              </w:rPr>
              <w:t>aquilinum</w:t>
            </w:r>
            <w:proofErr w:type="spellEnd"/>
            <w:r>
              <w:rPr>
                <w:sz w:val="24"/>
              </w:rPr>
              <w:t>(</w:t>
            </w:r>
            <w:proofErr w:type="gramEnd"/>
            <w:r>
              <w:rPr>
                <w:sz w:val="24"/>
              </w:rPr>
              <w:t xml:space="preserve">L) Kuhn as to </w:t>
            </w:r>
            <w:proofErr w:type="spellStart"/>
            <w:r>
              <w:rPr>
                <w:sz w:val="24"/>
              </w:rPr>
              <w:t>it’s</w:t>
            </w:r>
            <w:proofErr w:type="spellEnd"/>
            <w:r>
              <w:rPr>
                <w:sz w:val="24"/>
              </w:rPr>
              <w:t xml:space="preserve"> impacts on biological systems.</w:t>
            </w:r>
          </w:p>
          <w:p w:rsidR="000C5245" w:rsidRDefault="00D92BC3">
            <w:pPr>
              <w:pStyle w:val="TableParagraph"/>
              <w:spacing w:line="264" w:lineRule="exact"/>
              <w:jc w:val="both"/>
              <w:rPr>
                <w:b/>
                <w:sz w:val="24"/>
              </w:rPr>
            </w:pPr>
            <w:r>
              <w:rPr>
                <w:sz w:val="24"/>
              </w:rPr>
              <w:t>vol. 64(3-4):</w:t>
            </w:r>
            <w:r>
              <w:rPr>
                <w:b/>
                <w:sz w:val="24"/>
              </w:rPr>
              <w:t>73-74.</w:t>
            </w:r>
          </w:p>
        </w:tc>
        <w:tc>
          <w:tcPr>
            <w:tcW w:w="1981" w:type="dxa"/>
          </w:tcPr>
          <w:p w:rsidR="000C5245" w:rsidRDefault="00D92BC3">
            <w:pPr>
              <w:pStyle w:val="TableParagraph"/>
              <w:spacing w:line="268" w:lineRule="exact"/>
              <w:rPr>
                <w:sz w:val="24"/>
              </w:rPr>
            </w:pPr>
            <w:r>
              <w:rPr>
                <w:sz w:val="24"/>
              </w:rPr>
              <w:t>Sci. &amp;Cult.</w:t>
            </w:r>
          </w:p>
        </w:tc>
        <w:tc>
          <w:tcPr>
            <w:tcW w:w="1440" w:type="dxa"/>
          </w:tcPr>
          <w:p w:rsidR="000C5245" w:rsidRDefault="00D92BC3">
            <w:pPr>
              <w:pStyle w:val="TableParagraph"/>
              <w:ind w:right="281"/>
              <w:rPr>
                <w:sz w:val="24"/>
              </w:rPr>
            </w:pPr>
            <w:r>
              <w:rPr>
                <w:sz w:val="24"/>
              </w:rPr>
              <w:t>ISSN- 0036-8156</w:t>
            </w:r>
          </w:p>
        </w:tc>
        <w:tc>
          <w:tcPr>
            <w:tcW w:w="1258" w:type="dxa"/>
          </w:tcPr>
          <w:p w:rsidR="000C5245" w:rsidRDefault="00D92BC3">
            <w:pPr>
              <w:pStyle w:val="TableParagraph"/>
              <w:ind w:right="161"/>
              <w:rPr>
                <w:sz w:val="24"/>
              </w:rPr>
            </w:pPr>
            <w:r>
              <w:rPr>
                <w:sz w:val="24"/>
              </w:rPr>
              <w:t>Peer- Reviewed IF:0.4</w:t>
            </w:r>
          </w:p>
        </w:tc>
      </w:tr>
      <w:tr w:rsidR="000C5245">
        <w:trPr>
          <w:trHeight w:val="551"/>
        </w:trPr>
        <w:tc>
          <w:tcPr>
            <w:tcW w:w="648" w:type="dxa"/>
          </w:tcPr>
          <w:p w:rsidR="000C5245" w:rsidRDefault="00D92BC3">
            <w:pPr>
              <w:pStyle w:val="TableParagraph"/>
              <w:spacing w:line="268" w:lineRule="exact"/>
              <w:rPr>
                <w:sz w:val="24"/>
              </w:rPr>
            </w:pPr>
            <w:r>
              <w:rPr>
                <w:sz w:val="24"/>
              </w:rPr>
              <w:t>9.</w:t>
            </w:r>
          </w:p>
        </w:tc>
        <w:tc>
          <w:tcPr>
            <w:tcW w:w="3781" w:type="dxa"/>
          </w:tcPr>
          <w:p w:rsidR="000C5245" w:rsidRDefault="00D92BC3">
            <w:pPr>
              <w:pStyle w:val="TableParagraph"/>
              <w:spacing w:line="268" w:lineRule="exact"/>
              <w:rPr>
                <w:sz w:val="24"/>
              </w:rPr>
            </w:pPr>
            <w:proofErr w:type="spellStart"/>
            <w:r>
              <w:rPr>
                <w:sz w:val="24"/>
              </w:rPr>
              <w:t>Bera</w:t>
            </w:r>
            <w:proofErr w:type="spellEnd"/>
            <w:r>
              <w:rPr>
                <w:sz w:val="24"/>
              </w:rPr>
              <w:t xml:space="preserve"> </w:t>
            </w:r>
            <w:proofErr w:type="spellStart"/>
            <w:r>
              <w:rPr>
                <w:sz w:val="24"/>
              </w:rPr>
              <w:t>Subir</w:t>
            </w:r>
            <w:proofErr w:type="spellEnd"/>
            <w:proofErr w:type="gramStart"/>
            <w:r>
              <w:rPr>
                <w:sz w:val="24"/>
              </w:rPr>
              <w:t xml:space="preserve">,  </w:t>
            </w:r>
            <w:proofErr w:type="spellStart"/>
            <w:r>
              <w:rPr>
                <w:sz w:val="24"/>
              </w:rPr>
              <w:t>Ghorai</w:t>
            </w:r>
            <w:proofErr w:type="spellEnd"/>
            <w:proofErr w:type="gramEnd"/>
            <w:r>
              <w:rPr>
                <w:sz w:val="24"/>
              </w:rPr>
              <w:t xml:space="preserve">  N.1999.  On</w:t>
            </w:r>
            <w:r>
              <w:rPr>
                <w:spacing w:val="17"/>
                <w:sz w:val="24"/>
              </w:rPr>
              <w:t xml:space="preserve"> </w:t>
            </w:r>
            <w:r>
              <w:rPr>
                <w:sz w:val="24"/>
              </w:rPr>
              <w:t>the</w:t>
            </w:r>
          </w:p>
          <w:p w:rsidR="000C5245" w:rsidRDefault="00D92BC3">
            <w:pPr>
              <w:pStyle w:val="TableParagraph"/>
              <w:spacing w:line="264" w:lineRule="exact"/>
              <w:rPr>
                <w:sz w:val="24"/>
              </w:rPr>
            </w:pPr>
            <w:r>
              <w:rPr>
                <w:sz w:val="24"/>
              </w:rPr>
              <w:t>occurrence</w:t>
            </w:r>
            <w:r>
              <w:rPr>
                <w:spacing w:val="31"/>
                <w:sz w:val="24"/>
              </w:rPr>
              <w:t xml:space="preserve"> </w:t>
            </w:r>
            <w:r>
              <w:rPr>
                <w:sz w:val="24"/>
              </w:rPr>
              <w:t>of</w:t>
            </w:r>
            <w:r>
              <w:rPr>
                <w:spacing w:val="33"/>
                <w:sz w:val="24"/>
              </w:rPr>
              <w:t xml:space="preserve"> </w:t>
            </w:r>
            <w:r>
              <w:rPr>
                <w:sz w:val="24"/>
              </w:rPr>
              <w:t>mite</w:t>
            </w:r>
            <w:r>
              <w:rPr>
                <w:spacing w:val="32"/>
                <w:sz w:val="24"/>
              </w:rPr>
              <w:t xml:space="preserve"> </w:t>
            </w:r>
            <w:r>
              <w:rPr>
                <w:sz w:val="24"/>
              </w:rPr>
              <w:t>induced</w:t>
            </w:r>
            <w:r>
              <w:rPr>
                <w:spacing w:val="32"/>
                <w:sz w:val="24"/>
              </w:rPr>
              <w:t xml:space="preserve"> </w:t>
            </w:r>
            <w:r>
              <w:rPr>
                <w:sz w:val="24"/>
              </w:rPr>
              <w:t>leaf</w:t>
            </w:r>
            <w:r>
              <w:rPr>
                <w:spacing w:val="35"/>
                <w:sz w:val="24"/>
              </w:rPr>
              <w:t xml:space="preserve"> </w:t>
            </w:r>
            <w:r>
              <w:rPr>
                <w:sz w:val="24"/>
              </w:rPr>
              <w:t>gal</w:t>
            </w:r>
          </w:p>
        </w:tc>
        <w:tc>
          <w:tcPr>
            <w:tcW w:w="1981" w:type="dxa"/>
          </w:tcPr>
          <w:p w:rsidR="000C5245" w:rsidRDefault="00D92BC3">
            <w:pPr>
              <w:pStyle w:val="TableParagraph"/>
              <w:spacing w:line="268" w:lineRule="exact"/>
              <w:rPr>
                <w:sz w:val="24"/>
              </w:rPr>
            </w:pPr>
            <w:r>
              <w:rPr>
                <w:sz w:val="24"/>
              </w:rPr>
              <w:t>Indian Fern</w:t>
            </w:r>
          </w:p>
          <w:p w:rsidR="000C5245" w:rsidRDefault="00D92BC3">
            <w:pPr>
              <w:pStyle w:val="TableParagraph"/>
              <w:spacing w:line="264" w:lineRule="exact"/>
              <w:rPr>
                <w:sz w:val="24"/>
              </w:rPr>
            </w:pPr>
            <w:r>
              <w:rPr>
                <w:sz w:val="24"/>
              </w:rPr>
              <w:t>Journal</w:t>
            </w:r>
          </w:p>
        </w:tc>
        <w:tc>
          <w:tcPr>
            <w:tcW w:w="1440" w:type="dxa"/>
          </w:tcPr>
          <w:p w:rsidR="000C5245" w:rsidRDefault="00D92BC3">
            <w:pPr>
              <w:pStyle w:val="TableParagraph"/>
              <w:spacing w:line="268" w:lineRule="exact"/>
              <w:rPr>
                <w:sz w:val="24"/>
              </w:rPr>
            </w:pPr>
            <w:r>
              <w:rPr>
                <w:sz w:val="24"/>
              </w:rPr>
              <w:t>ISSN-</w:t>
            </w:r>
          </w:p>
          <w:p w:rsidR="000C5245" w:rsidRDefault="00D92BC3">
            <w:pPr>
              <w:pStyle w:val="TableParagraph"/>
              <w:spacing w:line="264" w:lineRule="exact"/>
              <w:rPr>
                <w:sz w:val="24"/>
              </w:rPr>
            </w:pPr>
            <w:r>
              <w:rPr>
                <w:sz w:val="24"/>
              </w:rPr>
              <w:t>0970-2741</w:t>
            </w:r>
          </w:p>
        </w:tc>
        <w:tc>
          <w:tcPr>
            <w:tcW w:w="1258" w:type="dxa"/>
          </w:tcPr>
          <w:p w:rsidR="000C5245" w:rsidRDefault="00D92BC3">
            <w:pPr>
              <w:pStyle w:val="TableParagraph"/>
              <w:spacing w:line="268" w:lineRule="exact"/>
              <w:rPr>
                <w:sz w:val="24"/>
              </w:rPr>
            </w:pPr>
            <w:r>
              <w:rPr>
                <w:sz w:val="24"/>
              </w:rPr>
              <w:t>Peer-</w:t>
            </w:r>
          </w:p>
          <w:p w:rsidR="000C5245" w:rsidRDefault="00D92BC3">
            <w:pPr>
              <w:pStyle w:val="TableParagraph"/>
              <w:spacing w:line="264" w:lineRule="exact"/>
              <w:rPr>
                <w:sz w:val="24"/>
              </w:rPr>
            </w:pPr>
            <w:r>
              <w:rPr>
                <w:sz w:val="24"/>
              </w:rPr>
              <w:t>Reviewed</w:t>
            </w:r>
          </w:p>
        </w:tc>
      </w:tr>
    </w:tbl>
    <w:p w:rsidR="000C5245" w:rsidRDefault="000C5245">
      <w:pPr>
        <w:spacing w:line="264" w:lineRule="exact"/>
        <w:rPr>
          <w:sz w:val="24"/>
        </w:rPr>
        <w:sectPr w:rsidR="000C5245">
          <w:pgSz w:w="11910" w:h="16840"/>
          <w:pgMar w:top="1580" w:right="980" w:bottom="280" w:left="152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781"/>
        <w:gridCol w:w="1981"/>
        <w:gridCol w:w="1440"/>
        <w:gridCol w:w="1258"/>
      </w:tblGrid>
      <w:tr w:rsidR="000C5245">
        <w:trPr>
          <w:trHeight w:val="552"/>
        </w:trPr>
        <w:tc>
          <w:tcPr>
            <w:tcW w:w="648" w:type="dxa"/>
          </w:tcPr>
          <w:p w:rsidR="000C5245" w:rsidRDefault="000C5245">
            <w:pPr>
              <w:pStyle w:val="TableParagraph"/>
              <w:ind w:left="0"/>
              <w:rPr>
                <w:sz w:val="24"/>
              </w:rPr>
            </w:pPr>
          </w:p>
        </w:tc>
        <w:tc>
          <w:tcPr>
            <w:tcW w:w="3781" w:type="dxa"/>
          </w:tcPr>
          <w:p w:rsidR="000C5245" w:rsidRDefault="00D92BC3">
            <w:pPr>
              <w:pStyle w:val="TableParagraph"/>
              <w:spacing w:line="268" w:lineRule="exact"/>
              <w:rPr>
                <w:sz w:val="24"/>
              </w:rPr>
            </w:pPr>
            <w:r>
              <w:rPr>
                <w:sz w:val="24"/>
              </w:rPr>
              <w:t xml:space="preserve">in </w:t>
            </w:r>
            <w:proofErr w:type="spellStart"/>
            <w:r>
              <w:rPr>
                <w:i/>
                <w:sz w:val="24"/>
              </w:rPr>
              <w:t>Angiopteris</w:t>
            </w:r>
            <w:proofErr w:type="spellEnd"/>
            <w:r>
              <w:rPr>
                <w:i/>
                <w:sz w:val="24"/>
              </w:rPr>
              <w:t xml:space="preserve"> </w:t>
            </w:r>
            <w:proofErr w:type="spellStart"/>
            <w:r>
              <w:rPr>
                <w:i/>
                <w:sz w:val="24"/>
              </w:rPr>
              <w:t>evcta</w:t>
            </w:r>
            <w:proofErr w:type="spellEnd"/>
            <w:r>
              <w:rPr>
                <w:i/>
                <w:sz w:val="24"/>
              </w:rPr>
              <w:t xml:space="preserve"> </w:t>
            </w:r>
            <w:r>
              <w:rPr>
                <w:sz w:val="24"/>
              </w:rPr>
              <w:t>from Andaman</w:t>
            </w:r>
          </w:p>
          <w:p w:rsidR="000C5245" w:rsidRDefault="00D92BC3">
            <w:pPr>
              <w:pStyle w:val="TableParagraph"/>
              <w:spacing w:line="264" w:lineRule="exact"/>
              <w:rPr>
                <w:b/>
                <w:sz w:val="24"/>
              </w:rPr>
            </w:pPr>
            <w:proofErr w:type="gramStart"/>
            <w:r>
              <w:rPr>
                <w:sz w:val="24"/>
              </w:rPr>
              <w:t>and</w:t>
            </w:r>
            <w:proofErr w:type="gramEnd"/>
            <w:r>
              <w:rPr>
                <w:sz w:val="24"/>
              </w:rPr>
              <w:t xml:space="preserve"> Nicobar Islands. </w:t>
            </w:r>
            <w:proofErr w:type="spellStart"/>
            <w:r>
              <w:rPr>
                <w:sz w:val="24"/>
              </w:rPr>
              <w:t>Vol</w:t>
            </w:r>
            <w:proofErr w:type="spellEnd"/>
            <w:r>
              <w:rPr>
                <w:sz w:val="24"/>
              </w:rPr>
              <w:t xml:space="preserve"> 16:</w:t>
            </w:r>
            <w:r>
              <w:rPr>
                <w:b/>
                <w:sz w:val="24"/>
              </w:rPr>
              <w:t>15-18</w:t>
            </w:r>
          </w:p>
        </w:tc>
        <w:tc>
          <w:tcPr>
            <w:tcW w:w="1981" w:type="dxa"/>
          </w:tcPr>
          <w:p w:rsidR="000C5245" w:rsidRDefault="000C5245">
            <w:pPr>
              <w:pStyle w:val="TableParagraph"/>
              <w:ind w:left="0"/>
              <w:rPr>
                <w:sz w:val="24"/>
              </w:rPr>
            </w:pPr>
          </w:p>
        </w:tc>
        <w:tc>
          <w:tcPr>
            <w:tcW w:w="1440" w:type="dxa"/>
          </w:tcPr>
          <w:p w:rsidR="000C5245" w:rsidRDefault="000C5245">
            <w:pPr>
              <w:pStyle w:val="TableParagraph"/>
              <w:ind w:left="0"/>
              <w:rPr>
                <w:sz w:val="24"/>
              </w:rPr>
            </w:pPr>
          </w:p>
        </w:tc>
        <w:tc>
          <w:tcPr>
            <w:tcW w:w="1258" w:type="dxa"/>
          </w:tcPr>
          <w:p w:rsidR="000C5245" w:rsidRDefault="00D92BC3">
            <w:pPr>
              <w:pStyle w:val="TableParagraph"/>
              <w:spacing w:line="268" w:lineRule="exact"/>
              <w:rPr>
                <w:sz w:val="24"/>
              </w:rPr>
            </w:pPr>
            <w:r>
              <w:rPr>
                <w:sz w:val="24"/>
              </w:rPr>
              <w:t>IF:0.4</w:t>
            </w:r>
          </w:p>
        </w:tc>
      </w:tr>
      <w:tr w:rsidR="000C5245">
        <w:trPr>
          <w:trHeight w:val="1379"/>
        </w:trPr>
        <w:tc>
          <w:tcPr>
            <w:tcW w:w="648" w:type="dxa"/>
          </w:tcPr>
          <w:p w:rsidR="000C5245" w:rsidRDefault="00D92BC3">
            <w:pPr>
              <w:pStyle w:val="TableParagraph"/>
              <w:spacing w:line="268" w:lineRule="exact"/>
              <w:rPr>
                <w:sz w:val="24"/>
              </w:rPr>
            </w:pPr>
            <w:r>
              <w:rPr>
                <w:sz w:val="24"/>
              </w:rPr>
              <w:t>10.</w:t>
            </w:r>
          </w:p>
        </w:tc>
        <w:tc>
          <w:tcPr>
            <w:tcW w:w="3781" w:type="dxa"/>
          </w:tcPr>
          <w:p w:rsidR="000C5245" w:rsidRDefault="00D92BC3">
            <w:pPr>
              <w:pStyle w:val="TableParagraph"/>
              <w:ind w:right="96"/>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N.1999. On the interaction between greenhouse fern </w:t>
            </w:r>
            <w:proofErr w:type="spellStart"/>
            <w:r>
              <w:rPr>
                <w:i/>
                <w:sz w:val="24"/>
              </w:rPr>
              <w:t>Platycerium</w:t>
            </w:r>
            <w:proofErr w:type="spellEnd"/>
            <w:r>
              <w:rPr>
                <w:sz w:val="24"/>
              </w:rPr>
              <w:t xml:space="preserve">-and </w:t>
            </w:r>
            <w:proofErr w:type="spellStart"/>
            <w:r>
              <w:rPr>
                <w:sz w:val="24"/>
              </w:rPr>
              <w:t>Homopteran</w:t>
            </w:r>
            <w:proofErr w:type="spellEnd"/>
            <w:r>
              <w:rPr>
                <w:sz w:val="24"/>
              </w:rPr>
              <w:t xml:space="preserve"> with special emphasis on interaction</w:t>
            </w:r>
          </w:p>
          <w:p w:rsidR="000C5245" w:rsidRDefault="00D92BC3">
            <w:pPr>
              <w:pStyle w:val="TableParagraph"/>
              <w:spacing w:line="264" w:lineRule="exact"/>
              <w:jc w:val="both"/>
              <w:rPr>
                <w:b/>
                <w:sz w:val="24"/>
              </w:rPr>
            </w:pPr>
            <w:proofErr w:type="gramStart"/>
            <w:r>
              <w:rPr>
                <w:sz w:val="24"/>
              </w:rPr>
              <w:t>mechanism</w:t>
            </w:r>
            <w:proofErr w:type="gramEnd"/>
            <w:r>
              <w:rPr>
                <w:sz w:val="24"/>
              </w:rPr>
              <w:t>. Vol. 16:</w:t>
            </w:r>
            <w:r>
              <w:rPr>
                <w:b/>
                <w:sz w:val="24"/>
              </w:rPr>
              <w:t>12-14.</w:t>
            </w:r>
          </w:p>
        </w:tc>
        <w:tc>
          <w:tcPr>
            <w:tcW w:w="1981" w:type="dxa"/>
          </w:tcPr>
          <w:p w:rsidR="000C5245" w:rsidRDefault="00D92BC3">
            <w:pPr>
              <w:pStyle w:val="TableParagraph"/>
              <w:ind w:right="730"/>
              <w:rPr>
                <w:sz w:val="24"/>
              </w:rPr>
            </w:pPr>
            <w:r>
              <w:rPr>
                <w:sz w:val="24"/>
              </w:rPr>
              <w:t>Indian Fern Journal</w:t>
            </w:r>
          </w:p>
        </w:tc>
        <w:tc>
          <w:tcPr>
            <w:tcW w:w="1440" w:type="dxa"/>
          </w:tcPr>
          <w:p w:rsidR="000C5245" w:rsidRDefault="00D92BC3">
            <w:pPr>
              <w:pStyle w:val="TableParagraph"/>
              <w:ind w:right="281"/>
              <w:rPr>
                <w:sz w:val="24"/>
              </w:rPr>
            </w:pPr>
            <w:r>
              <w:rPr>
                <w:sz w:val="24"/>
              </w:rPr>
              <w:t>ISSN- 0970-2741</w:t>
            </w:r>
          </w:p>
        </w:tc>
        <w:tc>
          <w:tcPr>
            <w:tcW w:w="1258" w:type="dxa"/>
          </w:tcPr>
          <w:p w:rsidR="000C5245" w:rsidRDefault="00D92BC3">
            <w:pPr>
              <w:pStyle w:val="TableParagraph"/>
              <w:ind w:right="161"/>
              <w:rPr>
                <w:sz w:val="24"/>
              </w:rPr>
            </w:pPr>
            <w:r>
              <w:rPr>
                <w:sz w:val="24"/>
              </w:rPr>
              <w:t>Peer- Reviewed IF:0.4</w:t>
            </w:r>
          </w:p>
        </w:tc>
      </w:tr>
      <w:tr w:rsidR="000C5245">
        <w:trPr>
          <w:trHeight w:val="2208"/>
        </w:trPr>
        <w:tc>
          <w:tcPr>
            <w:tcW w:w="648" w:type="dxa"/>
          </w:tcPr>
          <w:p w:rsidR="000C5245" w:rsidRDefault="00D92BC3">
            <w:pPr>
              <w:pStyle w:val="TableParagraph"/>
              <w:spacing w:line="268" w:lineRule="exact"/>
              <w:rPr>
                <w:sz w:val="24"/>
              </w:rPr>
            </w:pPr>
            <w:r>
              <w:rPr>
                <w:sz w:val="24"/>
              </w:rPr>
              <w:t>11.</w:t>
            </w:r>
          </w:p>
        </w:tc>
        <w:tc>
          <w:tcPr>
            <w:tcW w:w="3781" w:type="dxa"/>
          </w:tcPr>
          <w:p w:rsidR="000C5245" w:rsidRDefault="00D92BC3">
            <w:pPr>
              <w:pStyle w:val="TableParagraph"/>
              <w:tabs>
                <w:tab w:val="left" w:pos="1966"/>
                <w:tab w:val="left" w:pos="2844"/>
              </w:tabs>
              <w:ind w:right="98"/>
              <w:jc w:val="both"/>
              <w:rPr>
                <w:sz w:val="24"/>
              </w:rPr>
            </w:pPr>
            <w:proofErr w:type="spellStart"/>
            <w:r>
              <w:rPr>
                <w:sz w:val="24"/>
              </w:rPr>
              <w:t>Ghorai</w:t>
            </w:r>
            <w:proofErr w:type="spellEnd"/>
            <w:r>
              <w:rPr>
                <w:sz w:val="24"/>
              </w:rPr>
              <w:t xml:space="preserve"> N. and </w:t>
            </w:r>
            <w:proofErr w:type="spellStart"/>
            <w:r>
              <w:rPr>
                <w:sz w:val="24"/>
              </w:rPr>
              <w:t>Bera</w:t>
            </w:r>
            <w:proofErr w:type="spellEnd"/>
            <w:r>
              <w:rPr>
                <w:sz w:val="24"/>
              </w:rPr>
              <w:t xml:space="preserve"> </w:t>
            </w:r>
            <w:proofErr w:type="spellStart"/>
            <w:r>
              <w:rPr>
                <w:sz w:val="24"/>
              </w:rPr>
              <w:t>Subir</w:t>
            </w:r>
            <w:proofErr w:type="spellEnd"/>
            <w:r>
              <w:rPr>
                <w:sz w:val="24"/>
              </w:rPr>
              <w:t xml:space="preserve">, 1999. Occurrence of </w:t>
            </w:r>
            <w:proofErr w:type="spellStart"/>
            <w:r>
              <w:rPr>
                <w:sz w:val="24"/>
              </w:rPr>
              <w:t>emntomopathogenic</w:t>
            </w:r>
            <w:proofErr w:type="spellEnd"/>
            <w:r>
              <w:rPr>
                <w:sz w:val="24"/>
              </w:rPr>
              <w:t xml:space="preserve"> fungus </w:t>
            </w:r>
            <w:proofErr w:type="spellStart"/>
            <w:r>
              <w:rPr>
                <w:i/>
                <w:sz w:val="24"/>
              </w:rPr>
              <w:t>Paecilomyces</w:t>
            </w:r>
            <w:proofErr w:type="spellEnd"/>
            <w:r>
              <w:rPr>
                <w:i/>
                <w:sz w:val="24"/>
              </w:rPr>
              <w:t xml:space="preserve"> </w:t>
            </w:r>
            <w:proofErr w:type="spellStart"/>
            <w:r>
              <w:rPr>
                <w:i/>
                <w:sz w:val="24"/>
              </w:rPr>
              <w:t>tenuipe</w:t>
            </w:r>
            <w:proofErr w:type="spellEnd"/>
            <w:r>
              <w:rPr>
                <w:i/>
                <w:sz w:val="24"/>
              </w:rPr>
              <w:t xml:space="preserve"> </w:t>
            </w:r>
            <w:r>
              <w:rPr>
                <w:sz w:val="24"/>
              </w:rPr>
              <w:t>(Peck) Samson</w:t>
            </w:r>
            <w:r>
              <w:rPr>
                <w:sz w:val="24"/>
              </w:rPr>
              <w:tab/>
            </w:r>
            <w:r>
              <w:rPr>
                <w:spacing w:val="-1"/>
                <w:sz w:val="24"/>
              </w:rPr>
              <w:t>(</w:t>
            </w:r>
            <w:proofErr w:type="spellStart"/>
            <w:r>
              <w:rPr>
                <w:spacing w:val="-1"/>
                <w:sz w:val="24"/>
              </w:rPr>
              <w:t>Dueteromycetes</w:t>
            </w:r>
            <w:proofErr w:type="spellEnd"/>
            <w:r>
              <w:rPr>
                <w:spacing w:val="-1"/>
                <w:sz w:val="24"/>
              </w:rPr>
              <w:t xml:space="preserve">: </w:t>
            </w:r>
            <w:proofErr w:type="spellStart"/>
            <w:r>
              <w:rPr>
                <w:sz w:val="24"/>
              </w:rPr>
              <w:t>Moniliacea</w:t>
            </w:r>
            <w:proofErr w:type="spellEnd"/>
            <w:r>
              <w:rPr>
                <w:sz w:val="24"/>
              </w:rPr>
              <w:t>) on the tea bunch caterpillar</w:t>
            </w:r>
            <w:r>
              <w:rPr>
                <w:sz w:val="24"/>
              </w:rPr>
              <w:tab/>
            </w:r>
            <w:r>
              <w:rPr>
                <w:sz w:val="24"/>
              </w:rPr>
              <w:tab/>
            </w:r>
            <w:proofErr w:type="spellStart"/>
            <w:r>
              <w:rPr>
                <w:i/>
                <w:sz w:val="24"/>
              </w:rPr>
              <w:t>Andraca</w:t>
            </w:r>
            <w:proofErr w:type="spellEnd"/>
            <w:r>
              <w:rPr>
                <w:i/>
                <w:sz w:val="24"/>
              </w:rPr>
              <w:t xml:space="preserve"> </w:t>
            </w:r>
            <w:proofErr w:type="spellStart"/>
            <w:r>
              <w:rPr>
                <w:i/>
                <w:sz w:val="24"/>
              </w:rPr>
              <w:t>bipunctata</w:t>
            </w:r>
            <w:proofErr w:type="spellEnd"/>
            <w:r>
              <w:rPr>
                <w:sz w:val="24"/>
              </w:rPr>
              <w:t>(Walker)</w:t>
            </w:r>
            <w:r>
              <w:rPr>
                <w:spacing w:val="57"/>
                <w:sz w:val="24"/>
              </w:rPr>
              <w:t xml:space="preserve"> </w:t>
            </w:r>
            <w:r>
              <w:rPr>
                <w:sz w:val="24"/>
              </w:rPr>
              <w:t>(Lepidoptera:</w:t>
            </w:r>
          </w:p>
          <w:p w:rsidR="000C5245" w:rsidRDefault="00D92BC3">
            <w:pPr>
              <w:pStyle w:val="TableParagraph"/>
              <w:spacing w:line="264" w:lineRule="exact"/>
              <w:jc w:val="both"/>
              <w:rPr>
                <w:b/>
                <w:sz w:val="24"/>
              </w:rPr>
            </w:pPr>
            <w:proofErr w:type="spellStart"/>
            <w:r>
              <w:rPr>
                <w:sz w:val="24"/>
              </w:rPr>
              <w:t>Bombycidae</w:t>
            </w:r>
            <w:proofErr w:type="spellEnd"/>
            <w:r>
              <w:rPr>
                <w:sz w:val="24"/>
              </w:rPr>
              <w:t>)</w:t>
            </w:r>
            <w:proofErr w:type="gramStart"/>
            <w:r>
              <w:rPr>
                <w:sz w:val="24"/>
              </w:rPr>
              <w:t>.,</w:t>
            </w:r>
            <w:proofErr w:type="gramEnd"/>
            <w:r>
              <w:rPr>
                <w:sz w:val="24"/>
              </w:rPr>
              <w:t xml:space="preserve"> (9-10):</w:t>
            </w:r>
            <w:r>
              <w:rPr>
                <w:b/>
                <w:sz w:val="24"/>
              </w:rPr>
              <w:t>323-324.</w:t>
            </w:r>
          </w:p>
        </w:tc>
        <w:tc>
          <w:tcPr>
            <w:tcW w:w="1981" w:type="dxa"/>
          </w:tcPr>
          <w:p w:rsidR="000C5245" w:rsidRDefault="00D92BC3">
            <w:pPr>
              <w:pStyle w:val="TableParagraph"/>
              <w:spacing w:line="268" w:lineRule="exact"/>
              <w:rPr>
                <w:sz w:val="24"/>
              </w:rPr>
            </w:pPr>
            <w:r>
              <w:rPr>
                <w:sz w:val="24"/>
              </w:rPr>
              <w:t>Sci. &amp; Cult.</w:t>
            </w:r>
          </w:p>
        </w:tc>
        <w:tc>
          <w:tcPr>
            <w:tcW w:w="1440" w:type="dxa"/>
          </w:tcPr>
          <w:p w:rsidR="000C5245" w:rsidRDefault="00D92BC3">
            <w:pPr>
              <w:pStyle w:val="TableParagraph"/>
              <w:ind w:right="281"/>
              <w:rPr>
                <w:sz w:val="24"/>
              </w:rPr>
            </w:pPr>
            <w:r>
              <w:rPr>
                <w:sz w:val="24"/>
              </w:rPr>
              <w:t>ISSN- 0036-8156</w:t>
            </w:r>
          </w:p>
        </w:tc>
        <w:tc>
          <w:tcPr>
            <w:tcW w:w="1258" w:type="dxa"/>
          </w:tcPr>
          <w:p w:rsidR="000C5245" w:rsidRDefault="00D92BC3">
            <w:pPr>
              <w:pStyle w:val="TableParagraph"/>
              <w:rPr>
                <w:sz w:val="24"/>
              </w:rPr>
            </w:pPr>
            <w:r>
              <w:rPr>
                <w:sz w:val="24"/>
              </w:rPr>
              <w:t>Peer- reviewed</w:t>
            </w:r>
          </w:p>
        </w:tc>
      </w:tr>
      <w:tr w:rsidR="000C5245">
        <w:trPr>
          <w:trHeight w:val="1379"/>
        </w:trPr>
        <w:tc>
          <w:tcPr>
            <w:tcW w:w="648" w:type="dxa"/>
          </w:tcPr>
          <w:p w:rsidR="000C5245" w:rsidRDefault="00D92BC3">
            <w:pPr>
              <w:pStyle w:val="TableParagraph"/>
              <w:spacing w:line="270" w:lineRule="exact"/>
              <w:rPr>
                <w:sz w:val="24"/>
              </w:rPr>
            </w:pPr>
            <w:r>
              <w:rPr>
                <w:sz w:val="24"/>
              </w:rPr>
              <w:t>12.</w:t>
            </w:r>
          </w:p>
        </w:tc>
        <w:tc>
          <w:tcPr>
            <w:tcW w:w="3781" w:type="dxa"/>
          </w:tcPr>
          <w:p w:rsidR="000C5245" w:rsidRDefault="00D92BC3">
            <w:pPr>
              <w:pStyle w:val="TableParagraph"/>
              <w:ind w:right="96"/>
              <w:jc w:val="both"/>
              <w:rPr>
                <w:sz w:val="24"/>
              </w:rPr>
            </w:pPr>
            <w:proofErr w:type="spellStart"/>
            <w:r>
              <w:rPr>
                <w:sz w:val="24"/>
              </w:rPr>
              <w:t>Mandal</w:t>
            </w:r>
            <w:proofErr w:type="spellEnd"/>
            <w:r>
              <w:rPr>
                <w:sz w:val="24"/>
              </w:rPr>
              <w:t xml:space="preserve"> S, Ray R and </w:t>
            </w:r>
            <w:proofErr w:type="spellStart"/>
            <w:r>
              <w:rPr>
                <w:sz w:val="24"/>
              </w:rPr>
              <w:t>Ghorai</w:t>
            </w:r>
            <w:proofErr w:type="spellEnd"/>
            <w:r>
              <w:rPr>
                <w:sz w:val="24"/>
              </w:rPr>
              <w:t xml:space="preserve"> N.2003.An observation on the destruction of </w:t>
            </w:r>
            <w:proofErr w:type="spellStart"/>
            <w:r>
              <w:rPr>
                <w:i/>
                <w:sz w:val="24"/>
              </w:rPr>
              <w:t>Calotropis</w:t>
            </w:r>
            <w:proofErr w:type="spellEnd"/>
            <w:r>
              <w:rPr>
                <w:i/>
                <w:sz w:val="24"/>
              </w:rPr>
              <w:t xml:space="preserve"> </w:t>
            </w:r>
            <w:proofErr w:type="spellStart"/>
            <w:r>
              <w:rPr>
                <w:i/>
                <w:sz w:val="24"/>
              </w:rPr>
              <w:t>gigantius</w:t>
            </w:r>
            <w:proofErr w:type="spellEnd"/>
            <w:r>
              <w:rPr>
                <w:i/>
                <w:sz w:val="24"/>
              </w:rPr>
              <w:t xml:space="preserve"> </w:t>
            </w:r>
            <w:r>
              <w:rPr>
                <w:sz w:val="24"/>
              </w:rPr>
              <w:t>Br. (a medicinal plant) by</w:t>
            </w:r>
          </w:p>
          <w:p w:rsidR="000C5245" w:rsidRDefault="00D92BC3">
            <w:pPr>
              <w:pStyle w:val="TableParagraph"/>
              <w:spacing w:line="262" w:lineRule="exact"/>
              <w:jc w:val="both"/>
              <w:rPr>
                <w:sz w:val="24"/>
              </w:rPr>
            </w:pPr>
            <w:proofErr w:type="spellStart"/>
            <w:r>
              <w:rPr>
                <w:i/>
                <w:sz w:val="24"/>
              </w:rPr>
              <w:t>Aulachophora</w:t>
            </w:r>
            <w:proofErr w:type="spellEnd"/>
            <w:r>
              <w:rPr>
                <w:i/>
                <w:sz w:val="24"/>
              </w:rPr>
              <w:t xml:space="preserve"> </w:t>
            </w:r>
            <w:r>
              <w:rPr>
                <w:sz w:val="24"/>
              </w:rPr>
              <w:t>sp.</w:t>
            </w:r>
          </w:p>
        </w:tc>
        <w:tc>
          <w:tcPr>
            <w:tcW w:w="1981" w:type="dxa"/>
          </w:tcPr>
          <w:p w:rsidR="000C5245" w:rsidRDefault="00D92BC3">
            <w:pPr>
              <w:pStyle w:val="TableParagraph"/>
              <w:ind w:right="537"/>
              <w:rPr>
                <w:sz w:val="24"/>
              </w:rPr>
            </w:pPr>
            <w:r>
              <w:rPr>
                <w:sz w:val="24"/>
              </w:rPr>
              <w:t xml:space="preserve">Indian J. of Environ. And </w:t>
            </w:r>
            <w:proofErr w:type="spellStart"/>
            <w:r>
              <w:rPr>
                <w:sz w:val="24"/>
              </w:rPr>
              <w:t>Ecoplan</w:t>
            </w:r>
            <w:proofErr w:type="spellEnd"/>
          </w:p>
        </w:tc>
        <w:tc>
          <w:tcPr>
            <w:tcW w:w="1440" w:type="dxa"/>
          </w:tcPr>
          <w:p w:rsidR="000C5245" w:rsidRDefault="00D92BC3">
            <w:pPr>
              <w:pStyle w:val="TableParagraph"/>
              <w:ind w:right="281"/>
              <w:rPr>
                <w:sz w:val="24"/>
              </w:rPr>
            </w:pPr>
            <w:r>
              <w:rPr>
                <w:sz w:val="24"/>
              </w:rPr>
              <w:t>ISSN- 0972-1215</w:t>
            </w:r>
          </w:p>
        </w:tc>
        <w:tc>
          <w:tcPr>
            <w:tcW w:w="1258" w:type="dxa"/>
          </w:tcPr>
          <w:p w:rsidR="000C5245" w:rsidRDefault="00D92BC3">
            <w:pPr>
              <w:pStyle w:val="TableParagraph"/>
              <w:rPr>
                <w:sz w:val="24"/>
              </w:rPr>
            </w:pPr>
            <w:r>
              <w:rPr>
                <w:sz w:val="24"/>
              </w:rPr>
              <w:t>Peer- reviewed</w:t>
            </w:r>
          </w:p>
        </w:tc>
      </w:tr>
      <w:tr w:rsidR="000C5245">
        <w:trPr>
          <w:trHeight w:val="1658"/>
        </w:trPr>
        <w:tc>
          <w:tcPr>
            <w:tcW w:w="648" w:type="dxa"/>
          </w:tcPr>
          <w:p w:rsidR="000C5245" w:rsidRDefault="00D92BC3">
            <w:pPr>
              <w:pStyle w:val="TableParagraph"/>
              <w:spacing w:line="270" w:lineRule="exact"/>
              <w:rPr>
                <w:sz w:val="24"/>
              </w:rPr>
            </w:pPr>
            <w:r>
              <w:rPr>
                <w:sz w:val="24"/>
              </w:rPr>
              <w:t>13.</w:t>
            </w:r>
          </w:p>
        </w:tc>
        <w:tc>
          <w:tcPr>
            <w:tcW w:w="3781" w:type="dxa"/>
          </w:tcPr>
          <w:p w:rsidR="000C5245" w:rsidRDefault="00D92BC3">
            <w:pPr>
              <w:pStyle w:val="TableParagraph"/>
              <w:ind w:right="94"/>
              <w:jc w:val="both"/>
              <w:rPr>
                <w:i/>
                <w:sz w:val="24"/>
              </w:rPr>
            </w:pPr>
            <w:r>
              <w:rPr>
                <w:sz w:val="24"/>
              </w:rPr>
              <w:t xml:space="preserve">Roy A, </w:t>
            </w:r>
            <w:proofErr w:type="spellStart"/>
            <w:r>
              <w:rPr>
                <w:sz w:val="24"/>
              </w:rPr>
              <w:t>Ghorai</w:t>
            </w:r>
            <w:proofErr w:type="spellEnd"/>
            <w:r>
              <w:rPr>
                <w:sz w:val="24"/>
              </w:rPr>
              <w:t xml:space="preserve"> N and Sarkar N. K.2004. A preliminary study of </w:t>
            </w:r>
            <w:proofErr w:type="spellStart"/>
            <w:r>
              <w:rPr>
                <w:sz w:val="24"/>
              </w:rPr>
              <w:t>phototaxis</w:t>
            </w:r>
            <w:proofErr w:type="spellEnd"/>
            <w:r>
              <w:rPr>
                <w:sz w:val="24"/>
              </w:rPr>
              <w:t xml:space="preserve"> and </w:t>
            </w:r>
            <w:proofErr w:type="spellStart"/>
            <w:r>
              <w:rPr>
                <w:sz w:val="24"/>
              </w:rPr>
              <w:t>chemotaxis</w:t>
            </w:r>
            <w:proofErr w:type="spellEnd"/>
            <w:r>
              <w:rPr>
                <w:sz w:val="24"/>
              </w:rPr>
              <w:t xml:space="preserve"> in a stored grain pest </w:t>
            </w:r>
            <w:proofErr w:type="spellStart"/>
            <w:r>
              <w:rPr>
                <w:i/>
                <w:sz w:val="24"/>
              </w:rPr>
              <w:t>Sitophilus</w:t>
            </w:r>
            <w:proofErr w:type="spellEnd"/>
            <w:r>
              <w:rPr>
                <w:i/>
                <w:spacing w:val="14"/>
                <w:sz w:val="24"/>
              </w:rPr>
              <w:t xml:space="preserve"> </w:t>
            </w:r>
            <w:proofErr w:type="spellStart"/>
            <w:r>
              <w:rPr>
                <w:i/>
                <w:sz w:val="24"/>
              </w:rPr>
              <w:t>oryzae</w:t>
            </w:r>
            <w:proofErr w:type="spellEnd"/>
          </w:p>
          <w:p w:rsidR="000C5245" w:rsidRDefault="00D92BC3">
            <w:pPr>
              <w:pStyle w:val="TableParagraph"/>
              <w:spacing w:line="270" w:lineRule="atLeast"/>
              <w:ind w:right="97"/>
              <w:jc w:val="both"/>
              <w:rPr>
                <w:b/>
                <w:sz w:val="24"/>
              </w:rPr>
            </w:pPr>
            <w:r>
              <w:rPr>
                <w:sz w:val="24"/>
              </w:rPr>
              <w:t>L. (</w:t>
            </w:r>
            <w:proofErr w:type="spellStart"/>
            <w:r>
              <w:rPr>
                <w:sz w:val="24"/>
              </w:rPr>
              <w:t>Coleoptera</w:t>
            </w:r>
            <w:proofErr w:type="spellEnd"/>
            <w:r>
              <w:rPr>
                <w:sz w:val="24"/>
              </w:rPr>
              <w:t xml:space="preserve">: </w:t>
            </w:r>
            <w:proofErr w:type="spellStart"/>
            <w:r>
              <w:rPr>
                <w:sz w:val="24"/>
              </w:rPr>
              <w:t>Cucurilionidae</w:t>
            </w:r>
            <w:proofErr w:type="spellEnd"/>
            <w:r>
              <w:rPr>
                <w:sz w:val="24"/>
              </w:rPr>
              <w:t>). Vol.</w:t>
            </w:r>
            <w:r>
              <w:rPr>
                <w:spacing w:val="-1"/>
                <w:sz w:val="24"/>
              </w:rPr>
              <w:t xml:space="preserve"> </w:t>
            </w:r>
            <w:r>
              <w:rPr>
                <w:sz w:val="24"/>
              </w:rPr>
              <w:t>8(1&amp;2):</w:t>
            </w:r>
            <w:r>
              <w:rPr>
                <w:b/>
                <w:sz w:val="24"/>
              </w:rPr>
              <w:t>11-16.</w:t>
            </w:r>
          </w:p>
        </w:tc>
        <w:tc>
          <w:tcPr>
            <w:tcW w:w="1981" w:type="dxa"/>
          </w:tcPr>
          <w:p w:rsidR="000C5245" w:rsidRDefault="00D92BC3">
            <w:pPr>
              <w:pStyle w:val="TableParagraph"/>
              <w:ind w:right="184"/>
              <w:rPr>
                <w:sz w:val="24"/>
              </w:rPr>
            </w:pPr>
            <w:r>
              <w:rPr>
                <w:sz w:val="24"/>
              </w:rPr>
              <w:t>Trans. Zool. Soc. Eat. India,</w:t>
            </w:r>
          </w:p>
        </w:tc>
        <w:tc>
          <w:tcPr>
            <w:tcW w:w="1440" w:type="dxa"/>
          </w:tcPr>
          <w:p w:rsidR="000C5245" w:rsidRDefault="000C5245">
            <w:pPr>
              <w:pStyle w:val="TableParagraph"/>
              <w:ind w:left="0"/>
              <w:rPr>
                <w:sz w:val="24"/>
              </w:rPr>
            </w:pPr>
          </w:p>
        </w:tc>
        <w:tc>
          <w:tcPr>
            <w:tcW w:w="1258" w:type="dxa"/>
          </w:tcPr>
          <w:p w:rsidR="000C5245" w:rsidRDefault="00D92BC3">
            <w:pPr>
              <w:pStyle w:val="TableParagraph"/>
              <w:rPr>
                <w:sz w:val="24"/>
              </w:rPr>
            </w:pPr>
            <w:r>
              <w:rPr>
                <w:sz w:val="24"/>
              </w:rPr>
              <w:t>Peer- reviewed</w:t>
            </w:r>
          </w:p>
        </w:tc>
      </w:tr>
      <w:tr w:rsidR="000C5245">
        <w:trPr>
          <w:trHeight w:val="1655"/>
        </w:trPr>
        <w:tc>
          <w:tcPr>
            <w:tcW w:w="648" w:type="dxa"/>
          </w:tcPr>
          <w:p w:rsidR="000C5245" w:rsidRDefault="00D92BC3">
            <w:pPr>
              <w:pStyle w:val="TableParagraph"/>
              <w:spacing w:line="268" w:lineRule="exact"/>
              <w:rPr>
                <w:sz w:val="24"/>
              </w:rPr>
            </w:pPr>
            <w:r>
              <w:rPr>
                <w:sz w:val="24"/>
              </w:rPr>
              <w:t>14.</w:t>
            </w:r>
          </w:p>
        </w:tc>
        <w:tc>
          <w:tcPr>
            <w:tcW w:w="3781" w:type="dxa"/>
          </w:tcPr>
          <w:p w:rsidR="000C5245" w:rsidRDefault="00D92BC3">
            <w:pPr>
              <w:pStyle w:val="TableParagraph"/>
              <w:ind w:right="97"/>
              <w:jc w:val="both"/>
              <w:rPr>
                <w:sz w:val="24"/>
              </w:rPr>
            </w:pPr>
            <w:proofErr w:type="spellStart"/>
            <w:r>
              <w:rPr>
                <w:sz w:val="24"/>
              </w:rPr>
              <w:t>Bera</w:t>
            </w:r>
            <w:proofErr w:type="spellEnd"/>
            <w:r>
              <w:rPr>
                <w:sz w:val="24"/>
              </w:rPr>
              <w:t xml:space="preserve"> </w:t>
            </w:r>
            <w:proofErr w:type="spellStart"/>
            <w:r>
              <w:rPr>
                <w:sz w:val="24"/>
              </w:rPr>
              <w:t>Subir</w:t>
            </w:r>
            <w:proofErr w:type="spellEnd"/>
            <w:r>
              <w:rPr>
                <w:sz w:val="24"/>
              </w:rPr>
              <w:t xml:space="preserve">, </w:t>
            </w:r>
            <w:proofErr w:type="spellStart"/>
            <w:r>
              <w:rPr>
                <w:sz w:val="24"/>
              </w:rPr>
              <w:t>Ghorai</w:t>
            </w:r>
            <w:proofErr w:type="spellEnd"/>
            <w:r>
              <w:rPr>
                <w:sz w:val="24"/>
              </w:rPr>
              <w:t xml:space="preserve"> N, </w:t>
            </w:r>
            <w:proofErr w:type="spellStart"/>
            <w:r>
              <w:rPr>
                <w:sz w:val="24"/>
              </w:rPr>
              <w:t>Mandal</w:t>
            </w:r>
            <w:proofErr w:type="spellEnd"/>
            <w:r>
              <w:rPr>
                <w:sz w:val="24"/>
              </w:rPr>
              <w:t xml:space="preserve"> K C, </w:t>
            </w:r>
            <w:proofErr w:type="spellStart"/>
            <w:r>
              <w:rPr>
                <w:sz w:val="24"/>
              </w:rPr>
              <w:t>Bera</w:t>
            </w:r>
            <w:proofErr w:type="spellEnd"/>
            <w:r>
              <w:rPr>
                <w:sz w:val="24"/>
              </w:rPr>
              <w:t xml:space="preserve"> S K and Trivedi A.2004. Role of </w:t>
            </w:r>
            <w:proofErr w:type="spellStart"/>
            <w:r>
              <w:rPr>
                <w:i/>
                <w:sz w:val="24"/>
              </w:rPr>
              <w:t>Syrphus</w:t>
            </w:r>
            <w:proofErr w:type="spellEnd"/>
            <w:r>
              <w:rPr>
                <w:i/>
                <w:sz w:val="24"/>
              </w:rPr>
              <w:t xml:space="preserve"> </w:t>
            </w:r>
            <w:proofErr w:type="spellStart"/>
            <w:r>
              <w:rPr>
                <w:i/>
                <w:sz w:val="24"/>
              </w:rPr>
              <w:t>serraria</w:t>
            </w:r>
            <w:proofErr w:type="spellEnd"/>
            <w:r>
              <w:rPr>
                <w:i/>
                <w:sz w:val="24"/>
              </w:rPr>
              <w:t xml:space="preserve"> </w:t>
            </w:r>
            <w:proofErr w:type="spellStart"/>
            <w:r>
              <w:rPr>
                <w:sz w:val="24"/>
              </w:rPr>
              <w:t>Wied</w:t>
            </w:r>
            <w:proofErr w:type="spellEnd"/>
            <w:r>
              <w:rPr>
                <w:sz w:val="24"/>
              </w:rPr>
              <w:t xml:space="preserve"> as a pollinator in Darjeeling Hills, West Bengal: Paleontological Assessment.</w:t>
            </w:r>
          </w:p>
          <w:p w:rsidR="000C5245" w:rsidRDefault="00D92BC3">
            <w:pPr>
              <w:pStyle w:val="TableParagraph"/>
              <w:spacing w:line="264" w:lineRule="exact"/>
              <w:jc w:val="both"/>
              <w:rPr>
                <w:b/>
                <w:sz w:val="24"/>
              </w:rPr>
            </w:pPr>
            <w:r>
              <w:rPr>
                <w:sz w:val="24"/>
              </w:rPr>
              <w:t>34(1-2):</w:t>
            </w:r>
            <w:r>
              <w:rPr>
                <w:b/>
                <w:sz w:val="24"/>
              </w:rPr>
              <w:t>115-119.</w:t>
            </w:r>
          </w:p>
        </w:tc>
        <w:tc>
          <w:tcPr>
            <w:tcW w:w="1981" w:type="dxa"/>
          </w:tcPr>
          <w:p w:rsidR="000C5245" w:rsidRDefault="00D92BC3">
            <w:pPr>
              <w:pStyle w:val="TableParagraph"/>
              <w:spacing w:line="268" w:lineRule="exact"/>
              <w:rPr>
                <w:sz w:val="24"/>
              </w:rPr>
            </w:pPr>
            <w:proofErr w:type="spellStart"/>
            <w:r>
              <w:rPr>
                <w:sz w:val="24"/>
              </w:rPr>
              <w:t>Geophytology</w:t>
            </w:r>
            <w:proofErr w:type="spellEnd"/>
            <w:r>
              <w:rPr>
                <w:sz w:val="24"/>
              </w:rPr>
              <w:t>,</w:t>
            </w:r>
          </w:p>
        </w:tc>
        <w:tc>
          <w:tcPr>
            <w:tcW w:w="1440" w:type="dxa"/>
          </w:tcPr>
          <w:p w:rsidR="000C5245" w:rsidRDefault="00D92BC3">
            <w:pPr>
              <w:pStyle w:val="TableParagraph"/>
              <w:ind w:right="281"/>
              <w:rPr>
                <w:sz w:val="24"/>
              </w:rPr>
            </w:pPr>
            <w:r>
              <w:rPr>
                <w:sz w:val="24"/>
              </w:rPr>
              <w:t>ISSN- 0376-5156</w:t>
            </w:r>
          </w:p>
        </w:tc>
        <w:tc>
          <w:tcPr>
            <w:tcW w:w="1258" w:type="dxa"/>
          </w:tcPr>
          <w:p w:rsidR="000C5245" w:rsidRDefault="00D92BC3">
            <w:pPr>
              <w:pStyle w:val="TableParagraph"/>
              <w:rPr>
                <w:sz w:val="24"/>
              </w:rPr>
            </w:pPr>
            <w:r>
              <w:rPr>
                <w:sz w:val="24"/>
              </w:rPr>
              <w:t>Peer- reviewed</w:t>
            </w:r>
          </w:p>
        </w:tc>
      </w:tr>
      <w:tr w:rsidR="000C5245">
        <w:trPr>
          <w:trHeight w:val="1379"/>
        </w:trPr>
        <w:tc>
          <w:tcPr>
            <w:tcW w:w="648" w:type="dxa"/>
          </w:tcPr>
          <w:p w:rsidR="000C5245" w:rsidRDefault="00D92BC3">
            <w:pPr>
              <w:pStyle w:val="TableParagraph"/>
              <w:spacing w:line="268" w:lineRule="exact"/>
              <w:rPr>
                <w:sz w:val="24"/>
              </w:rPr>
            </w:pPr>
            <w:r>
              <w:rPr>
                <w:sz w:val="24"/>
              </w:rPr>
              <w:t>15.</w:t>
            </w:r>
          </w:p>
        </w:tc>
        <w:tc>
          <w:tcPr>
            <w:tcW w:w="3781" w:type="dxa"/>
          </w:tcPr>
          <w:p w:rsidR="000C5245" w:rsidRDefault="00D92BC3">
            <w:pPr>
              <w:pStyle w:val="TableParagraph"/>
              <w:ind w:right="99"/>
              <w:jc w:val="both"/>
              <w:rPr>
                <w:i/>
                <w:sz w:val="24"/>
              </w:rPr>
            </w:pPr>
            <w:proofErr w:type="spellStart"/>
            <w:r>
              <w:rPr>
                <w:sz w:val="24"/>
              </w:rPr>
              <w:t>Saha</w:t>
            </w:r>
            <w:proofErr w:type="spellEnd"/>
            <w:r>
              <w:rPr>
                <w:sz w:val="24"/>
              </w:rPr>
              <w:t xml:space="preserve"> R, </w:t>
            </w:r>
            <w:proofErr w:type="spellStart"/>
            <w:r>
              <w:rPr>
                <w:sz w:val="24"/>
              </w:rPr>
              <w:t>Ghorai</w:t>
            </w:r>
            <w:proofErr w:type="spellEnd"/>
            <w:r>
              <w:rPr>
                <w:sz w:val="24"/>
              </w:rPr>
              <w:t xml:space="preserve"> N and </w:t>
            </w:r>
            <w:proofErr w:type="spellStart"/>
            <w:r>
              <w:rPr>
                <w:sz w:val="24"/>
              </w:rPr>
              <w:t>Bera</w:t>
            </w:r>
            <w:proofErr w:type="spellEnd"/>
            <w:r>
              <w:rPr>
                <w:sz w:val="24"/>
              </w:rPr>
              <w:t xml:space="preserve"> </w:t>
            </w:r>
            <w:proofErr w:type="spellStart"/>
            <w:r>
              <w:rPr>
                <w:sz w:val="24"/>
              </w:rPr>
              <w:t>Subir</w:t>
            </w:r>
            <w:proofErr w:type="spellEnd"/>
            <w:r>
              <w:rPr>
                <w:sz w:val="24"/>
              </w:rPr>
              <w:t>, 2004. Pollen collecting apparatus and mechanism of pollen collection in Asian Giant Honeybee</w:t>
            </w:r>
            <w:r>
              <w:rPr>
                <w:spacing w:val="17"/>
                <w:sz w:val="24"/>
              </w:rPr>
              <w:t xml:space="preserve"> </w:t>
            </w:r>
            <w:r>
              <w:rPr>
                <w:sz w:val="24"/>
              </w:rPr>
              <w:t>(</w:t>
            </w:r>
            <w:proofErr w:type="spellStart"/>
            <w:r>
              <w:rPr>
                <w:i/>
                <w:sz w:val="24"/>
              </w:rPr>
              <w:t>Apis</w:t>
            </w:r>
            <w:proofErr w:type="spellEnd"/>
          </w:p>
          <w:p w:rsidR="000C5245" w:rsidRDefault="00D92BC3">
            <w:pPr>
              <w:pStyle w:val="TableParagraph"/>
              <w:spacing w:line="264" w:lineRule="exact"/>
              <w:jc w:val="both"/>
              <w:rPr>
                <w:b/>
                <w:sz w:val="24"/>
              </w:rPr>
            </w:pPr>
            <w:proofErr w:type="spellStart"/>
            <w:proofErr w:type="gramStart"/>
            <w:r>
              <w:rPr>
                <w:i/>
                <w:sz w:val="24"/>
              </w:rPr>
              <w:t>dorsata</w:t>
            </w:r>
            <w:proofErr w:type="spellEnd"/>
            <w:proofErr w:type="gramEnd"/>
            <w:r>
              <w:rPr>
                <w:sz w:val="24"/>
              </w:rPr>
              <w:t xml:space="preserve">, </w:t>
            </w:r>
            <w:proofErr w:type="spellStart"/>
            <w:r>
              <w:rPr>
                <w:sz w:val="24"/>
              </w:rPr>
              <w:t>Fabr</w:t>
            </w:r>
            <w:proofErr w:type="spellEnd"/>
            <w:r>
              <w:rPr>
                <w:sz w:val="24"/>
              </w:rPr>
              <w:t xml:space="preserve">.) </w:t>
            </w:r>
            <w:proofErr w:type="gramStart"/>
            <w:r>
              <w:rPr>
                <w:sz w:val="24"/>
              </w:rPr>
              <w:t>vol</w:t>
            </w:r>
            <w:proofErr w:type="gramEnd"/>
            <w:r>
              <w:rPr>
                <w:sz w:val="24"/>
              </w:rPr>
              <w:t>. 57(2):</w:t>
            </w:r>
            <w:r>
              <w:rPr>
                <w:b/>
                <w:sz w:val="24"/>
              </w:rPr>
              <w:t>67-70.</w:t>
            </w:r>
          </w:p>
        </w:tc>
        <w:tc>
          <w:tcPr>
            <w:tcW w:w="1981" w:type="dxa"/>
          </w:tcPr>
          <w:p w:rsidR="000C5245" w:rsidRDefault="00D92BC3">
            <w:pPr>
              <w:pStyle w:val="TableParagraph"/>
              <w:rPr>
                <w:sz w:val="24"/>
              </w:rPr>
            </w:pPr>
            <w:r>
              <w:rPr>
                <w:sz w:val="24"/>
              </w:rPr>
              <w:t>Proc. Zool. Soc. Calcutta,</w:t>
            </w:r>
          </w:p>
        </w:tc>
        <w:tc>
          <w:tcPr>
            <w:tcW w:w="1440" w:type="dxa"/>
          </w:tcPr>
          <w:p w:rsidR="000C5245" w:rsidRDefault="00D92BC3">
            <w:pPr>
              <w:pStyle w:val="TableParagraph"/>
              <w:ind w:right="281"/>
              <w:rPr>
                <w:sz w:val="24"/>
              </w:rPr>
            </w:pPr>
            <w:r>
              <w:rPr>
                <w:sz w:val="24"/>
              </w:rPr>
              <w:t>ISSN- 0373-5893</w:t>
            </w:r>
          </w:p>
          <w:p w:rsidR="000C5245" w:rsidRDefault="00D92BC3">
            <w:pPr>
              <w:pStyle w:val="TableParagraph"/>
              <w:ind w:right="281"/>
              <w:rPr>
                <w:sz w:val="24"/>
              </w:rPr>
            </w:pPr>
            <w:r>
              <w:rPr>
                <w:sz w:val="24"/>
              </w:rPr>
              <w:t>(print) 0974-6919</w:t>
            </w:r>
          </w:p>
          <w:p w:rsidR="000C5245" w:rsidRDefault="00D92BC3">
            <w:pPr>
              <w:pStyle w:val="TableParagraph"/>
              <w:spacing w:line="264" w:lineRule="exact"/>
              <w:rPr>
                <w:sz w:val="24"/>
              </w:rPr>
            </w:pPr>
            <w:r>
              <w:rPr>
                <w:sz w:val="24"/>
              </w:rPr>
              <w:t>(online)</w:t>
            </w:r>
          </w:p>
        </w:tc>
        <w:tc>
          <w:tcPr>
            <w:tcW w:w="1258" w:type="dxa"/>
          </w:tcPr>
          <w:p w:rsidR="000C5245" w:rsidRDefault="00D92BC3">
            <w:pPr>
              <w:pStyle w:val="TableParagraph"/>
              <w:rPr>
                <w:sz w:val="24"/>
              </w:rPr>
            </w:pPr>
            <w:r>
              <w:rPr>
                <w:sz w:val="24"/>
              </w:rPr>
              <w:t>Peer- reviewed</w:t>
            </w:r>
          </w:p>
        </w:tc>
      </w:tr>
      <w:tr w:rsidR="000C5245">
        <w:trPr>
          <w:trHeight w:val="1932"/>
        </w:trPr>
        <w:tc>
          <w:tcPr>
            <w:tcW w:w="648" w:type="dxa"/>
          </w:tcPr>
          <w:p w:rsidR="000C5245" w:rsidRDefault="00D92BC3">
            <w:pPr>
              <w:pStyle w:val="TableParagraph"/>
              <w:spacing w:line="268" w:lineRule="exact"/>
              <w:rPr>
                <w:sz w:val="24"/>
              </w:rPr>
            </w:pPr>
            <w:r>
              <w:rPr>
                <w:sz w:val="24"/>
              </w:rPr>
              <w:t>16.</w:t>
            </w:r>
          </w:p>
        </w:tc>
        <w:tc>
          <w:tcPr>
            <w:tcW w:w="3781" w:type="dxa"/>
          </w:tcPr>
          <w:p w:rsidR="000C5245" w:rsidRDefault="00D92BC3">
            <w:pPr>
              <w:pStyle w:val="TableParagraph"/>
              <w:ind w:right="99"/>
              <w:jc w:val="both"/>
              <w:rPr>
                <w:sz w:val="24"/>
              </w:rPr>
            </w:pPr>
            <w:proofErr w:type="spellStart"/>
            <w:r>
              <w:rPr>
                <w:sz w:val="24"/>
              </w:rPr>
              <w:t>Saha</w:t>
            </w:r>
            <w:proofErr w:type="spellEnd"/>
            <w:r>
              <w:rPr>
                <w:sz w:val="24"/>
              </w:rPr>
              <w:t xml:space="preserve"> </w:t>
            </w:r>
            <w:proofErr w:type="spellStart"/>
            <w:r>
              <w:rPr>
                <w:sz w:val="24"/>
              </w:rPr>
              <w:t>R.,Ray</w:t>
            </w:r>
            <w:proofErr w:type="spellEnd"/>
            <w:r>
              <w:rPr>
                <w:sz w:val="24"/>
              </w:rPr>
              <w:t xml:space="preserve"> R, </w:t>
            </w:r>
            <w:proofErr w:type="spellStart"/>
            <w:r>
              <w:rPr>
                <w:sz w:val="24"/>
              </w:rPr>
              <w:t>Chakraborti</w:t>
            </w:r>
            <w:proofErr w:type="spellEnd"/>
            <w:r>
              <w:rPr>
                <w:sz w:val="24"/>
              </w:rPr>
              <w:t xml:space="preserve"> D, Banerjee K </w:t>
            </w:r>
            <w:proofErr w:type="spellStart"/>
            <w:r>
              <w:rPr>
                <w:sz w:val="24"/>
              </w:rPr>
              <w:t>K</w:t>
            </w:r>
            <w:proofErr w:type="spellEnd"/>
            <w:r>
              <w:rPr>
                <w:sz w:val="24"/>
              </w:rPr>
              <w:t xml:space="preserve">, </w:t>
            </w:r>
            <w:proofErr w:type="spellStart"/>
            <w:r>
              <w:rPr>
                <w:sz w:val="24"/>
              </w:rPr>
              <w:t>Ghorai</w:t>
            </w:r>
            <w:proofErr w:type="spellEnd"/>
            <w:r>
              <w:rPr>
                <w:sz w:val="24"/>
              </w:rPr>
              <w:t xml:space="preserve"> N and Mukherjee T. 2005. On the variation in </w:t>
            </w:r>
            <w:proofErr w:type="spellStart"/>
            <w:r>
              <w:rPr>
                <w:i/>
                <w:sz w:val="24"/>
              </w:rPr>
              <w:t>Statilia</w:t>
            </w:r>
            <w:proofErr w:type="spellEnd"/>
            <w:r>
              <w:rPr>
                <w:i/>
                <w:sz w:val="24"/>
              </w:rPr>
              <w:t xml:space="preserve"> maculate </w:t>
            </w:r>
            <w:r>
              <w:rPr>
                <w:sz w:val="24"/>
              </w:rPr>
              <w:t>(</w:t>
            </w:r>
            <w:proofErr w:type="spellStart"/>
            <w:r>
              <w:rPr>
                <w:sz w:val="24"/>
              </w:rPr>
              <w:t>Mantodea</w:t>
            </w:r>
            <w:proofErr w:type="spellEnd"/>
            <w:r>
              <w:rPr>
                <w:sz w:val="24"/>
              </w:rPr>
              <w:t xml:space="preserve">: </w:t>
            </w:r>
            <w:proofErr w:type="spellStart"/>
            <w:r>
              <w:rPr>
                <w:sz w:val="24"/>
              </w:rPr>
              <w:t>Insecta</w:t>
            </w:r>
            <w:proofErr w:type="spellEnd"/>
            <w:r>
              <w:rPr>
                <w:sz w:val="24"/>
              </w:rPr>
              <w:t xml:space="preserve">) from </w:t>
            </w:r>
            <w:proofErr w:type="spellStart"/>
            <w:r>
              <w:rPr>
                <w:sz w:val="24"/>
              </w:rPr>
              <w:t>Dudhwa</w:t>
            </w:r>
            <w:proofErr w:type="spellEnd"/>
            <w:r>
              <w:rPr>
                <w:sz w:val="24"/>
              </w:rPr>
              <w:t xml:space="preserve"> National Park, U.P.</w:t>
            </w:r>
            <w:r>
              <w:rPr>
                <w:spacing w:val="1"/>
                <w:sz w:val="24"/>
              </w:rPr>
              <w:t xml:space="preserve"> </w:t>
            </w:r>
            <w:r>
              <w:rPr>
                <w:sz w:val="24"/>
              </w:rPr>
              <w:t>India.</w:t>
            </w:r>
          </w:p>
          <w:p w:rsidR="000C5245" w:rsidRDefault="00D92BC3">
            <w:pPr>
              <w:pStyle w:val="TableParagraph"/>
              <w:spacing w:line="264" w:lineRule="exact"/>
              <w:jc w:val="both"/>
              <w:rPr>
                <w:b/>
                <w:sz w:val="24"/>
              </w:rPr>
            </w:pPr>
            <w:proofErr w:type="gramStart"/>
            <w:r>
              <w:rPr>
                <w:sz w:val="24"/>
              </w:rPr>
              <w:t>vol</w:t>
            </w:r>
            <w:proofErr w:type="gramEnd"/>
            <w:r>
              <w:rPr>
                <w:sz w:val="24"/>
              </w:rPr>
              <w:t>. 10(3):</w:t>
            </w:r>
            <w:r>
              <w:rPr>
                <w:b/>
                <w:sz w:val="24"/>
              </w:rPr>
              <w:t>939-949.</w:t>
            </w:r>
          </w:p>
        </w:tc>
        <w:tc>
          <w:tcPr>
            <w:tcW w:w="1981" w:type="dxa"/>
          </w:tcPr>
          <w:p w:rsidR="000C5245" w:rsidRDefault="00D92BC3">
            <w:pPr>
              <w:pStyle w:val="TableParagraph"/>
              <w:ind w:right="537"/>
              <w:rPr>
                <w:sz w:val="24"/>
              </w:rPr>
            </w:pPr>
            <w:r>
              <w:rPr>
                <w:sz w:val="24"/>
              </w:rPr>
              <w:t xml:space="preserve">Indian J. of Environ. And </w:t>
            </w:r>
            <w:proofErr w:type="spellStart"/>
            <w:r>
              <w:rPr>
                <w:sz w:val="24"/>
              </w:rPr>
              <w:t>Ecoplan</w:t>
            </w:r>
            <w:proofErr w:type="spellEnd"/>
          </w:p>
        </w:tc>
        <w:tc>
          <w:tcPr>
            <w:tcW w:w="1440" w:type="dxa"/>
          </w:tcPr>
          <w:p w:rsidR="000C5245" w:rsidRDefault="00D92BC3">
            <w:pPr>
              <w:pStyle w:val="TableParagraph"/>
              <w:ind w:right="281"/>
              <w:rPr>
                <w:sz w:val="24"/>
              </w:rPr>
            </w:pPr>
            <w:r>
              <w:rPr>
                <w:sz w:val="24"/>
              </w:rPr>
              <w:t>ISSN- 0972-1215</w:t>
            </w:r>
          </w:p>
        </w:tc>
        <w:tc>
          <w:tcPr>
            <w:tcW w:w="1258" w:type="dxa"/>
          </w:tcPr>
          <w:p w:rsidR="000C5245" w:rsidRDefault="00D92BC3">
            <w:pPr>
              <w:pStyle w:val="TableParagraph"/>
              <w:rPr>
                <w:sz w:val="24"/>
              </w:rPr>
            </w:pPr>
            <w:r>
              <w:rPr>
                <w:sz w:val="24"/>
              </w:rPr>
              <w:t>Peer- reviewe</w:t>
            </w:r>
            <w:r>
              <w:rPr>
                <w:sz w:val="24"/>
              </w:rPr>
              <w:t>d</w:t>
            </w:r>
          </w:p>
        </w:tc>
      </w:tr>
      <w:tr w:rsidR="000C5245">
        <w:trPr>
          <w:trHeight w:val="1379"/>
        </w:trPr>
        <w:tc>
          <w:tcPr>
            <w:tcW w:w="648" w:type="dxa"/>
          </w:tcPr>
          <w:p w:rsidR="000C5245" w:rsidRDefault="00D92BC3">
            <w:pPr>
              <w:pStyle w:val="TableParagraph"/>
              <w:spacing w:line="268" w:lineRule="exact"/>
              <w:rPr>
                <w:sz w:val="24"/>
              </w:rPr>
            </w:pPr>
            <w:r>
              <w:rPr>
                <w:sz w:val="24"/>
              </w:rPr>
              <w:t>17.</w:t>
            </w:r>
          </w:p>
        </w:tc>
        <w:tc>
          <w:tcPr>
            <w:tcW w:w="3781" w:type="dxa"/>
          </w:tcPr>
          <w:p w:rsidR="000C5245" w:rsidRDefault="00D92BC3">
            <w:pPr>
              <w:pStyle w:val="TableParagraph"/>
              <w:ind w:right="165"/>
              <w:rPr>
                <w:sz w:val="24"/>
              </w:rPr>
            </w:pPr>
            <w:proofErr w:type="spellStart"/>
            <w:r>
              <w:rPr>
                <w:sz w:val="24"/>
              </w:rPr>
              <w:t>Ghorai</w:t>
            </w:r>
            <w:proofErr w:type="spellEnd"/>
            <w:r>
              <w:rPr>
                <w:sz w:val="24"/>
              </w:rPr>
              <w:t xml:space="preserve"> N, </w:t>
            </w:r>
            <w:proofErr w:type="spellStart"/>
            <w:r>
              <w:rPr>
                <w:sz w:val="24"/>
              </w:rPr>
              <w:t>Mukhopadhyay</w:t>
            </w:r>
            <w:proofErr w:type="spellEnd"/>
            <w:r>
              <w:rPr>
                <w:sz w:val="24"/>
              </w:rPr>
              <w:t xml:space="preserve"> T, </w:t>
            </w:r>
            <w:proofErr w:type="spellStart"/>
            <w:r>
              <w:rPr>
                <w:sz w:val="24"/>
              </w:rPr>
              <w:t>Mukhopadhayay</w:t>
            </w:r>
            <w:proofErr w:type="spellEnd"/>
            <w:r>
              <w:rPr>
                <w:sz w:val="24"/>
              </w:rPr>
              <w:t xml:space="preserve"> S. 2006. New record of </w:t>
            </w:r>
            <w:proofErr w:type="spellStart"/>
            <w:r>
              <w:rPr>
                <w:i/>
                <w:sz w:val="24"/>
              </w:rPr>
              <w:t>Hierodula</w:t>
            </w:r>
            <w:proofErr w:type="spellEnd"/>
            <w:r>
              <w:rPr>
                <w:i/>
                <w:sz w:val="24"/>
              </w:rPr>
              <w:t xml:space="preserve"> </w:t>
            </w:r>
            <w:proofErr w:type="spellStart"/>
            <w:r>
              <w:rPr>
                <w:i/>
                <w:sz w:val="24"/>
              </w:rPr>
              <w:t>doveri</w:t>
            </w:r>
            <w:proofErr w:type="spellEnd"/>
            <w:r>
              <w:rPr>
                <w:i/>
                <w:sz w:val="24"/>
              </w:rPr>
              <w:t xml:space="preserve"> </w:t>
            </w:r>
            <w:r>
              <w:rPr>
                <w:sz w:val="24"/>
              </w:rPr>
              <w:t>(</w:t>
            </w:r>
            <w:proofErr w:type="spellStart"/>
            <w:r>
              <w:rPr>
                <w:sz w:val="24"/>
              </w:rPr>
              <w:t>Insecta</w:t>
            </w:r>
            <w:proofErr w:type="spellEnd"/>
            <w:r>
              <w:rPr>
                <w:sz w:val="24"/>
              </w:rPr>
              <w:t>:</w:t>
            </w:r>
          </w:p>
          <w:p w:rsidR="000C5245" w:rsidRDefault="00D92BC3">
            <w:pPr>
              <w:pStyle w:val="TableParagraph"/>
              <w:spacing w:line="270" w:lineRule="atLeast"/>
              <w:ind w:right="376"/>
              <w:rPr>
                <w:sz w:val="24"/>
              </w:rPr>
            </w:pPr>
            <w:proofErr w:type="spellStart"/>
            <w:r>
              <w:rPr>
                <w:sz w:val="24"/>
              </w:rPr>
              <w:t>Mantodea</w:t>
            </w:r>
            <w:proofErr w:type="spellEnd"/>
            <w:r>
              <w:rPr>
                <w:sz w:val="24"/>
              </w:rPr>
              <w:t xml:space="preserve">) and morphology of phallic complex. </w:t>
            </w:r>
            <w:proofErr w:type="gramStart"/>
            <w:r>
              <w:rPr>
                <w:sz w:val="24"/>
              </w:rPr>
              <w:t>vol</w:t>
            </w:r>
            <w:proofErr w:type="gramEnd"/>
            <w:r>
              <w:rPr>
                <w:sz w:val="24"/>
              </w:rPr>
              <w:t>.</w:t>
            </w:r>
            <w:r>
              <w:rPr>
                <w:spacing w:val="55"/>
                <w:sz w:val="24"/>
              </w:rPr>
              <w:t xml:space="preserve"> </w:t>
            </w:r>
            <w:r>
              <w:rPr>
                <w:sz w:val="24"/>
              </w:rPr>
              <w:t>21(1):</w:t>
            </w:r>
            <w:r>
              <w:rPr>
                <w:b/>
                <w:sz w:val="24"/>
              </w:rPr>
              <w:t>2112</w:t>
            </w:r>
            <w:r>
              <w:rPr>
                <w:sz w:val="24"/>
              </w:rPr>
              <w:t>.</w:t>
            </w:r>
          </w:p>
        </w:tc>
        <w:tc>
          <w:tcPr>
            <w:tcW w:w="1981" w:type="dxa"/>
          </w:tcPr>
          <w:p w:rsidR="000C5245" w:rsidRDefault="00D92BC3">
            <w:pPr>
              <w:pStyle w:val="TableParagraph"/>
              <w:ind w:right="757"/>
              <w:rPr>
                <w:sz w:val="24"/>
              </w:rPr>
            </w:pPr>
            <w:r>
              <w:rPr>
                <w:sz w:val="24"/>
              </w:rPr>
              <w:t>Zoos’ Print Journal</w:t>
            </w:r>
          </w:p>
        </w:tc>
        <w:tc>
          <w:tcPr>
            <w:tcW w:w="1440" w:type="dxa"/>
          </w:tcPr>
          <w:p w:rsidR="000C5245" w:rsidRDefault="00D92BC3">
            <w:pPr>
              <w:pStyle w:val="TableParagraph"/>
              <w:ind w:right="281"/>
              <w:rPr>
                <w:sz w:val="24"/>
              </w:rPr>
            </w:pPr>
            <w:r>
              <w:rPr>
                <w:sz w:val="24"/>
              </w:rPr>
              <w:t>ISSN- 0971-6378</w:t>
            </w:r>
          </w:p>
          <w:p w:rsidR="000C5245" w:rsidRDefault="00D92BC3">
            <w:pPr>
              <w:pStyle w:val="TableParagraph"/>
              <w:ind w:right="281"/>
              <w:rPr>
                <w:sz w:val="24"/>
              </w:rPr>
            </w:pPr>
            <w:r>
              <w:rPr>
                <w:sz w:val="24"/>
              </w:rPr>
              <w:t>(print) 0973-2543</w:t>
            </w:r>
          </w:p>
          <w:p w:rsidR="000C5245" w:rsidRDefault="00D92BC3">
            <w:pPr>
              <w:pStyle w:val="TableParagraph"/>
              <w:spacing w:line="264" w:lineRule="exact"/>
              <w:rPr>
                <w:sz w:val="24"/>
              </w:rPr>
            </w:pPr>
            <w:r>
              <w:rPr>
                <w:sz w:val="24"/>
              </w:rPr>
              <w:t>(online)</w:t>
            </w:r>
          </w:p>
        </w:tc>
        <w:tc>
          <w:tcPr>
            <w:tcW w:w="1258" w:type="dxa"/>
          </w:tcPr>
          <w:p w:rsidR="000C5245" w:rsidRDefault="00D92BC3">
            <w:pPr>
              <w:pStyle w:val="TableParagraph"/>
              <w:rPr>
                <w:sz w:val="24"/>
              </w:rPr>
            </w:pPr>
            <w:r>
              <w:rPr>
                <w:sz w:val="24"/>
              </w:rPr>
              <w:t>Peer- reviewed</w:t>
            </w:r>
          </w:p>
        </w:tc>
      </w:tr>
      <w:tr w:rsidR="000C5245">
        <w:trPr>
          <w:trHeight w:val="275"/>
        </w:trPr>
        <w:tc>
          <w:tcPr>
            <w:tcW w:w="648" w:type="dxa"/>
          </w:tcPr>
          <w:p w:rsidR="000C5245" w:rsidRDefault="00D92BC3">
            <w:pPr>
              <w:pStyle w:val="TableParagraph"/>
              <w:spacing w:line="255" w:lineRule="exact"/>
              <w:rPr>
                <w:sz w:val="24"/>
              </w:rPr>
            </w:pPr>
            <w:r>
              <w:rPr>
                <w:sz w:val="24"/>
              </w:rPr>
              <w:t>18.</w:t>
            </w:r>
          </w:p>
        </w:tc>
        <w:tc>
          <w:tcPr>
            <w:tcW w:w="3781" w:type="dxa"/>
          </w:tcPr>
          <w:p w:rsidR="000C5245" w:rsidRDefault="00D92BC3">
            <w:pPr>
              <w:pStyle w:val="TableParagraph"/>
              <w:spacing w:line="255" w:lineRule="exact"/>
              <w:rPr>
                <w:sz w:val="24"/>
              </w:rPr>
            </w:pPr>
            <w:proofErr w:type="spellStart"/>
            <w:r>
              <w:rPr>
                <w:sz w:val="24"/>
              </w:rPr>
              <w:t>Chaterjee</w:t>
            </w:r>
            <w:proofErr w:type="spellEnd"/>
            <w:r>
              <w:rPr>
                <w:sz w:val="24"/>
              </w:rPr>
              <w:t xml:space="preserve"> A, </w:t>
            </w:r>
            <w:proofErr w:type="spellStart"/>
            <w:r>
              <w:rPr>
                <w:sz w:val="24"/>
              </w:rPr>
              <w:t>Ghorai</w:t>
            </w:r>
            <w:proofErr w:type="spellEnd"/>
          </w:p>
        </w:tc>
        <w:tc>
          <w:tcPr>
            <w:tcW w:w="1981" w:type="dxa"/>
          </w:tcPr>
          <w:p w:rsidR="000C5245" w:rsidRDefault="00D92BC3">
            <w:pPr>
              <w:pStyle w:val="TableParagraph"/>
              <w:spacing w:line="255" w:lineRule="exact"/>
              <w:rPr>
                <w:sz w:val="24"/>
              </w:rPr>
            </w:pPr>
            <w:r>
              <w:rPr>
                <w:sz w:val="24"/>
              </w:rPr>
              <w:t>Proc. Zool. Soc.,</w:t>
            </w:r>
          </w:p>
        </w:tc>
        <w:tc>
          <w:tcPr>
            <w:tcW w:w="1440" w:type="dxa"/>
          </w:tcPr>
          <w:p w:rsidR="000C5245" w:rsidRDefault="00D92BC3">
            <w:pPr>
              <w:pStyle w:val="TableParagraph"/>
              <w:spacing w:line="255" w:lineRule="exact"/>
              <w:rPr>
                <w:sz w:val="24"/>
              </w:rPr>
            </w:pPr>
            <w:r>
              <w:rPr>
                <w:sz w:val="24"/>
              </w:rPr>
              <w:t>ISSN-</w:t>
            </w:r>
          </w:p>
        </w:tc>
        <w:tc>
          <w:tcPr>
            <w:tcW w:w="1258" w:type="dxa"/>
          </w:tcPr>
          <w:p w:rsidR="000C5245" w:rsidRDefault="00D92BC3">
            <w:pPr>
              <w:pStyle w:val="TableParagraph"/>
              <w:spacing w:line="255" w:lineRule="exact"/>
              <w:rPr>
                <w:sz w:val="24"/>
              </w:rPr>
            </w:pPr>
            <w:r>
              <w:rPr>
                <w:sz w:val="24"/>
              </w:rPr>
              <w:t>Peer-</w:t>
            </w:r>
          </w:p>
        </w:tc>
      </w:tr>
    </w:tbl>
    <w:p w:rsidR="000C5245" w:rsidRDefault="000C5245">
      <w:pPr>
        <w:spacing w:line="255" w:lineRule="exact"/>
        <w:rPr>
          <w:sz w:val="24"/>
        </w:rPr>
        <w:sectPr w:rsidR="000C5245">
          <w:pgSz w:w="11910" w:h="16840"/>
          <w:pgMar w:top="1420" w:right="980" w:bottom="280" w:left="152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781"/>
        <w:gridCol w:w="1981"/>
        <w:gridCol w:w="1440"/>
        <w:gridCol w:w="1258"/>
      </w:tblGrid>
      <w:tr w:rsidR="000C5245">
        <w:trPr>
          <w:trHeight w:val="1932"/>
        </w:trPr>
        <w:tc>
          <w:tcPr>
            <w:tcW w:w="648" w:type="dxa"/>
          </w:tcPr>
          <w:p w:rsidR="000C5245" w:rsidRDefault="000C5245">
            <w:pPr>
              <w:pStyle w:val="TableParagraph"/>
              <w:ind w:left="0"/>
              <w:rPr>
                <w:sz w:val="24"/>
              </w:rPr>
            </w:pPr>
          </w:p>
        </w:tc>
        <w:tc>
          <w:tcPr>
            <w:tcW w:w="3781" w:type="dxa"/>
          </w:tcPr>
          <w:p w:rsidR="000C5245" w:rsidRDefault="00D92BC3">
            <w:pPr>
              <w:pStyle w:val="TableParagraph"/>
              <w:ind w:right="316"/>
              <w:rPr>
                <w:b/>
                <w:sz w:val="24"/>
              </w:rPr>
            </w:pPr>
            <w:r>
              <w:rPr>
                <w:sz w:val="24"/>
              </w:rPr>
              <w:t xml:space="preserve">N.2006.Compairtive account of Olfactory Learning </w:t>
            </w:r>
            <w:proofErr w:type="spellStart"/>
            <w:r>
              <w:rPr>
                <w:sz w:val="24"/>
              </w:rPr>
              <w:t>Behaviour</w:t>
            </w:r>
            <w:proofErr w:type="spellEnd"/>
            <w:r>
              <w:rPr>
                <w:sz w:val="24"/>
              </w:rPr>
              <w:t xml:space="preserve"> of Wild-type </w:t>
            </w:r>
            <w:proofErr w:type="spellStart"/>
            <w:r>
              <w:rPr>
                <w:sz w:val="24"/>
              </w:rPr>
              <w:t>CsBz</w:t>
            </w:r>
            <w:proofErr w:type="spellEnd"/>
            <w:r>
              <w:rPr>
                <w:sz w:val="24"/>
              </w:rPr>
              <w:t xml:space="preserve"> Strain and Mutant OK 284 Strain of </w:t>
            </w:r>
            <w:r>
              <w:rPr>
                <w:i/>
                <w:sz w:val="24"/>
              </w:rPr>
              <w:t xml:space="preserve">Drosophila </w:t>
            </w:r>
            <w:proofErr w:type="spellStart"/>
            <w:r>
              <w:rPr>
                <w:i/>
                <w:sz w:val="24"/>
              </w:rPr>
              <w:t>melanigaster</w:t>
            </w:r>
            <w:proofErr w:type="spellEnd"/>
            <w:r>
              <w:rPr>
                <w:i/>
                <w:sz w:val="24"/>
              </w:rPr>
              <w:t xml:space="preserve"> </w:t>
            </w:r>
            <w:r>
              <w:rPr>
                <w:sz w:val="24"/>
              </w:rPr>
              <w:t xml:space="preserve">with </w:t>
            </w:r>
            <w:proofErr w:type="spellStart"/>
            <w:r>
              <w:rPr>
                <w:sz w:val="24"/>
              </w:rPr>
              <w:t>refernce</w:t>
            </w:r>
            <w:proofErr w:type="spellEnd"/>
            <w:r>
              <w:rPr>
                <w:sz w:val="24"/>
              </w:rPr>
              <w:t xml:space="preserve"> to the odorant n-</w:t>
            </w:r>
            <w:proofErr w:type="spellStart"/>
            <w:r>
              <w:rPr>
                <w:sz w:val="24"/>
              </w:rPr>
              <w:t>butanol</w:t>
            </w:r>
            <w:proofErr w:type="spellEnd"/>
            <w:r>
              <w:rPr>
                <w:sz w:val="24"/>
              </w:rPr>
              <w:t>. vol. 59(2):</w:t>
            </w:r>
            <w:r>
              <w:rPr>
                <w:b/>
                <w:sz w:val="24"/>
              </w:rPr>
              <w:t>151-</w:t>
            </w:r>
          </w:p>
          <w:p w:rsidR="000C5245" w:rsidRDefault="00D92BC3">
            <w:pPr>
              <w:pStyle w:val="TableParagraph"/>
              <w:spacing w:line="259" w:lineRule="exact"/>
              <w:rPr>
                <w:b/>
                <w:sz w:val="24"/>
              </w:rPr>
            </w:pPr>
            <w:r>
              <w:rPr>
                <w:b/>
                <w:sz w:val="24"/>
              </w:rPr>
              <w:t>159.</w:t>
            </w:r>
          </w:p>
        </w:tc>
        <w:tc>
          <w:tcPr>
            <w:tcW w:w="1981" w:type="dxa"/>
          </w:tcPr>
          <w:p w:rsidR="000C5245" w:rsidRDefault="00D92BC3">
            <w:pPr>
              <w:pStyle w:val="TableParagraph"/>
              <w:spacing w:line="268" w:lineRule="exact"/>
              <w:rPr>
                <w:sz w:val="24"/>
              </w:rPr>
            </w:pPr>
            <w:r>
              <w:rPr>
                <w:sz w:val="24"/>
              </w:rPr>
              <w:t>Calcutta,</w:t>
            </w:r>
          </w:p>
        </w:tc>
        <w:tc>
          <w:tcPr>
            <w:tcW w:w="1440" w:type="dxa"/>
          </w:tcPr>
          <w:p w:rsidR="000C5245" w:rsidRDefault="00D92BC3">
            <w:pPr>
              <w:pStyle w:val="TableParagraph"/>
              <w:spacing w:line="268" w:lineRule="exact"/>
              <w:rPr>
                <w:sz w:val="24"/>
              </w:rPr>
            </w:pPr>
            <w:r>
              <w:rPr>
                <w:sz w:val="24"/>
              </w:rPr>
              <w:t>0373-5893</w:t>
            </w:r>
          </w:p>
          <w:p w:rsidR="000C5245" w:rsidRDefault="00D92BC3">
            <w:pPr>
              <w:pStyle w:val="TableParagraph"/>
              <w:ind w:right="281"/>
              <w:rPr>
                <w:sz w:val="24"/>
              </w:rPr>
            </w:pPr>
            <w:r>
              <w:rPr>
                <w:sz w:val="24"/>
              </w:rPr>
              <w:t>(print) 0974-6919</w:t>
            </w:r>
          </w:p>
          <w:p w:rsidR="000C5245" w:rsidRDefault="00D92BC3">
            <w:pPr>
              <w:pStyle w:val="TableParagraph"/>
              <w:rPr>
                <w:sz w:val="24"/>
              </w:rPr>
            </w:pPr>
            <w:r>
              <w:rPr>
                <w:sz w:val="24"/>
              </w:rPr>
              <w:t>(online)</w:t>
            </w:r>
          </w:p>
        </w:tc>
        <w:tc>
          <w:tcPr>
            <w:tcW w:w="1258" w:type="dxa"/>
          </w:tcPr>
          <w:p w:rsidR="000C5245" w:rsidRDefault="00D92BC3">
            <w:pPr>
              <w:pStyle w:val="TableParagraph"/>
              <w:spacing w:line="268" w:lineRule="exact"/>
              <w:rPr>
                <w:sz w:val="24"/>
              </w:rPr>
            </w:pPr>
            <w:r>
              <w:rPr>
                <w:sz w:val="24"/>
              </w:rPr>
              <w:t>reviewed</w:t>
            </w:r>
          </w:p>
        </w:tc>
      </w:tr>
      <w:tr w:rsidR="000C5245">
        <w:trPr>
          <w:trHeight w:val="1379"/>
        </w:trPr>
        <w:tc>
          <w:tcPr>
            <w:tcW w:w="648" w:type="dxa"/>
          </w:tcPr>
          <w:p w:rsidR="000C5245" w:rsidRDefault="00D92BC3">
            <w:pPr>
              <w:pStyle w:val="TableParagraph"/>
              <w:spacing w:line="268" w:lineRule="exact"/>
              <w:rPr>
                <w:sz w:val="24"/>
              </w:rPr>
            </w:pPr>
            <w:r>
              <w:rPr>
                <w:sz w:val="24"/>
              </w:rPr>
              <w:t>19.</w:t>
            </w:r>
          </w:p>
        </w:tc>
        <w:tc>
          <w:tcPr>
            <w:tcW w:w="3781" w:type="dxa"/>
          </w:tcPr>
          <w:p w:rsidR="000C5245" w:rsidRDefault="00D92BC3">
            <w:pPr>
              <w:pStyle w:val="TableParagraph"/>
              <w:ind w:right="98"/>
              <w:jc w:val="both"/>
              <w:rPr>
                <w:i/>
                <w:sz w:val="24"/>
              </w:rPr>
            </w:pPr>
            <w:proofErr w:type="spellStart"/>
            <w:r>
              <w:rPr>
                <w:sz w:val="24"/>
              </w:rPr>
              <w:t>Sengupta</w:t>
            </w:r>
            <w:proofErr w:type="spellEnd"/>
            <w:r>
              <w:rPr>
                <w:sz w:val="24"/>
              </w:rPr>
              <w:t xml:space="preserve"> P, </w:t>
            </w:r>
            <w:proofErr w:type="spellStart"/>
            <w:r>
              <w:rPr>
                <w:sz w:val="24"/>
              </w:rPr>
              <w:t>Ghorai</w:t>
            </w:r>
            <w:proofErr w:type="spellEnd"/>
            <w:r>
              <w:rPr>
                <w:sz w:val="24"/>
              </w:rPr>
              <w:t xml:space="preserve"> N, </w:t>
            </w:r>
            <w:proofErr w:type="spellStart"/>
            <w:r>
              <w:rPr>
                <w:sz w:val="24"/>
              </w:rPr>
              <w:t>Mukhopadhyay</w:t>
            </w:r>
            <w:proofErr w:type="spellEnd"/>
            <w:r>
              <w:rPr>
                <w:sz w:val="24"/>
              </w:rPr>
              <w:t xml:space="preserve"> S, 2010. Food Preference and Foraging of Fire Ant </w:t>
            </w:r>
            <w:proofErr w:type="spellStart"/>
            <w:r>
              <w:rPr>
                <w:i/>
                <w:sz w:val="24"/>
              </w:rPr>
              <w:t>Solenopsis</w:t>
            </w:r>
            <w:proofErr w:type="spellEnd"/>
            <w:r>
              <w:rPr>
                <w:i/>
                <w:sz w:val="24"/>
              </w:rPr>
              <w:t xml:space="preserve"> </w:t>
            </w:r>
            <w:proofErr w:type="spellStart"/>
            <w:r>
              <w:rPr>
                <w:i/>
                <w:sz w:val="24"/>
              </w:rPr>
              <w:t>nitens</w:t>
            </w:r>
            <w:proofErr w:type="spellEnd"/>
            <w:r>
              <w:rPr>
                <w:i/>
                <w:sz w:val="24"/>
              </w:rPr>
              <w:t>.</w:t>
            </w:r>
          </w:p>
          <w:p w:rsidR="000C5245" w:rsidRDefault="00D92BC3">
            <w:pPr>
              <w:pStyle w:val="TableParagraph"/>
              <w:spacing w:line="264" w:lineRule="exact"/>
              <w:jc w:val="both"/>
              <w:rPr>
                <w:b/>
                <w:sz w:val="24"/>
              </w:rPr>
            </w:pPr>
            <w:r>
              <w:rPr>
                <w:sz w:val="24"/>
              </w:rPr>
              <w:t>Vol.</w:t>
            </w:r>
            <w:r>
              <w:rPr>
                <w:spacing w:val="-3"/>
                <w:sz w:val="24"/>
              </w:rPr>
              <w:t xml:space="preserve"> </w:t>
            </w:r>
            <w:r>
              <w:rPr>
                <w:sz w:val="24"/>
              </w:rPr>
              <w:t>63(1):</w:t>
            </w:r>
            <w:r>
              <w:rPr>
                <w:b/>
                <w:sz w:val="24"/>
              </w:rPr>
              <w:t>73-77.</w:t>
            </w:r>
          </w:p>
        </w:tc>
        <w:tc>
          <w:tcPr>
            <w:tcW w:w="1981" w:type="dxa"/>
          </w:tcPr>
          <w:p w:rsidR="000C5245" w:rsidRDefault="00D92BC3">
            <w:pPr>
              <w:pStyle w:val="TableParagraph"/>
              <w:ind w:right="432"/>
              <w:jc w:val="both"/>
              <w:rPr>
                <w:sz w:val="24"/>
              </w:rPr>
            </w:pPr>
            <w:r>
              <w:rPr>
                <w:sz w:val="24"/>
              </w:rPr>
              <w:t>Proceedings</w:t>
            </w:r>
            <w:r>
              <w:rPr>
                <w:spacing w:val="-5"/>
                <w:sz w:val="24"/>
              </w:rPr>
              <w:t xml:space="preserve"> </w:t>
            </w:r>
            <w:r>
              <w:rPr>
                <w:sz w:val="24"/>
              </w:rPr>
              <w:t>of the Zoological Society,</w:t>
            </w:r>
          </w:p>
        </w:tc>
        <w:tc>
          <w:tcPr>
            <w:tcW w:w="1440" w:type="dxa"/>
          </w:tcPr>
          <w:p w:rsidR="000C5245" w:rsidRDefault="00D92BC3">
            <w:pPr>
              <w:pStyle w:val="TableParagraph"/>
              <w:ind w:right="281"/>
              <w:rPr>
                <w:sz w:val="24"/>
              </w:rPr>
            </w:pPr>
            <w:r>
              <w:rPr>
                <w:sz w:val="24"/>
              </w:rPr>
              <w:t>ISSN- 0373-5893</w:t>
            </w:r>
          </w:p>
          <w:p w:rsidR="000C5245" w:rsidRDefault="00D92BC3">
            <w:pPr>
              <w:pStyle w:val="TableParagraph"/>
              <w:ind w:right="281"/>
              <w:rPr>
                <w:sz w:val="24"/>
              </w:rPr>
            </w:pPr>
            <w:r>
              <w:rPr>
                <w:sz w:val="24"/>
              </w:rPr>
              <w:t>(print) 0974-6919</w:t>
            </w:r>
          </w:p>
          <w:p w:rsidR="000C5245" w:rsidRDefault="00D92BC3">
            <w:pPr>
              <w:pStyle w:val="TableParagraph"/>
              <w:spacing w:line="264" w:lineRule="exact"/>
              <w:rPr>
                <w:sz w:val="24"/>
              </w:rPr>
            </w:pPr>
            <w:r>
              <w:rPr>
                <w:sz w:val="24"/>
              </w:rPr>
              <w:t>(online)</w:t>
            </w:r>
          </w:p>
        </w:tc>
        <w:tc>
          <w:tcPr>
            <w:tcW w:w="1258" w:type="dxa"/>
          </w:tcPr>
          <w:p w:rsidR="000C5245" w:rsidRDefault="00D92BC3">
            <w:pPr>
              <w:pStyle w:val="TableParagraph"/>
              <w:rPr>
                <w:sz w:val="24"/>
              </w:rPr>
            </w:pPr>
            <w:r>
              <w:rPr>
                <w:sz w:val="24"/>
              </w:rPr>
              <w:t>Peer- reviewed</w:t>
            </w:r>
          </w:p>
        </w:tc>
      </w:tr>
      <w:tr w:rsidR="000C5245">
        <w:trPr>
          <w:trHeight w:val="2484"/>
        </w:trPr>
        <w:tc>
          <w:tcPr>
            <w:tcW w:w="648" w:type="dxa"/>
          </w:tcPr>
          <w:p w:rsidR="000C5245" w:rsidRDefault="00D92BC3">
            <w:pPr>
              <w:pStyle w:val="TableParagraph"/>
              <w:spacing w:line="268" w:lineRule="exact"/>
              <w:rPr>
                <w:sz w:val="24"/>
              </w:rPr>
            </w:pPr>
            <w:r>
              <w:rPr>
                <w:sz w:val="24"/>
              </w:rPr>
              <w:t>20.</w:t>
            </w:r>
          </w:p>
        </w:tc>
        <w:tc>
          <w:tcPr>
            <w:tcW w:w="3781" w:type="dxa"/>
          </w:tcPr>
          <w:p w:rsidR="000C5245" w:rsidRDefault="00D92BC3">
            <w:pPr>
              <w:pStyle w:val="TableParagraph"/>
              <w:ind w:right="96"/>
              <w:jc w:val="both"/>
              <w:rPr>
                <w:sz w:val="24"/>
              </w:rPr>
            </w:pPr>
            <w:r>
              <w:rPr>
                <w:sz w:val="24"/>
              </w:rPr>
              <w:t xml:space="preserve">More S, </w:t>
            </w:r>
            <w:proofErr w:type="spellStart"/>
            <w:r>
              <w:rPr>
                <w:sz w:val="24"/>
              </w:rPr>
              <w:t>Ghorai</w:t>
            </w:r>
            <w:proofErr w:type="spellEnd"/>
            <w:r>
              <w:rPr>
                <w:sz w:val="24"/>
              </w:rPr>
              <w:t xml:space="preserve"> N, </w:t>
            </w:r>
            <w:proofErr w:type="spellStart"/>
            <w:r>
              <w:rPr>
                <w:sz w:val="24"/>
              </w:rPr>
              <w:t>Bera</w:t>
            </w:r>
            <w:proofErr w:type="spellEnd"/>
            <w:r>
              <w:rPr>
                <w:sz w:val="24"/>
              </w:rPr>
              <w:t xml:space="preserve"> S, 2010 Study on the Selection of Some Local Pollen Plants in West Bengal, India as Pollen Brood Feed in </w:t>
            </w:r>
            <w:proofErr w:type="spellStart"/>
            <w:r>
              <w:rPr>
                <w:i/>
                <w:sz w:val="24"/>
              </w:rPr>
              <w:t>Apis</w:t>
            </w:r>
            <w:proofErr w:type="spellEnd"/>
            <w:r>
              <w:rPr>
                <w:i/>
                <w:sz w:val="24"/>
              </w:rPr>
              <w:t xml:space="preserve"> </w:t>
            </w:r>
            <w:proofErr w:type="spellStart"/>
            <w:r>
              <w:rPr>
                <w:i/>
                <w:sz w:val="24"/>
              </w:rPr>
              <w:t>cerana</w:t>
            </w:r>
            <w:proofErr w:type="spellEnd"/>
            <w:r>
              <w:rPr>
                <w:i/>
                <w:sz w:val="24"/>
              </w:rPr>
              <w:t xml:space="preserve"> </w:t>
            </w:r>
            <w:proofErr w:type="spellStart"/>
            <w:r>
              <w:rPr>
                <w:sz w:val="24"/>
              </w:rPr>
              <w:t>Fabr</w:t>
            </w:r>
            <w:proofErr w:type="spellEnd"/>
            <w:r>
              <w:rPr>
                <w:sz w:val="24"/>
              </w:rPr>
              <w:t xml:space="preserve">. Larvae by the Worker Bees, through </w:t>
            </w:r>
            <w:proofErr w:type="spellStart"/>
            <w:r>
              <w:rPr>
                <w:sz w:val="24"/>
              </w:rPr>
              <w:t>Meconia</w:t>
            </w:r>
            <w:proofErr w:type="spellEnd"/>
            <w:r>
              <w:rPr>
                <w:sz w:val="24"/>
              </w:rPr>
              <w:t xml:space="preserve"> Analysis and Communi</w:t>
            </w:r>
            <w:r>
              <w:rPr>
                <w:sz w:val="24"/>
              </w:rPr>
              <w:t>ty Ordination Method of</w:t>
            </w:r>
          </w:p>
          <w:p w:rsidR="000C5245" w:rsidRDefault="00D92BC3">
            <w:pPr>
              <w:pStyle w:val="TableParagraph"/>
              <w:spacing w:line="270" w:lineRule="atLeast"/>
              <w:ind w:right="96"/>
              <w:jc w:val="both"/>
              <w:rPr>
                <w:b/>
                <w:sz w:val="24"/>
              </w:rPr>
            </w:pPr>
            <w:r>
              <w:rPr>
                <w:sz w:val="24"/>
              </w:rPr>
              <w:t>Recovered Pollen Taxa. Vol. 63(1):</w:t>
            </w:r>
            <w:r>
              <w:rPr>
                <w:b/>
                <w:sz w:val="24"/>
              </w:rPr>
              <w:t>39-44.</w:t>
            </w:r>
          </w:p>
        </w:tc>
        <w:tc>
          <w:tcPr>
            <w:tcW w:w="1981" w:type="dxa"/>
          </w:tcPr>
          <w:p w:rsidR="000C5245" w:rsidRDefault="00D92BC3">
            <w:pPr>
              <w:pStyle w:val="TableParagraph"/>
              <w:ind w:right="432"/>
              <w:jc w:val="both"/>
              <w:rPr>
                <w:sz w:val="24"/>
              </w:rPr>
            </w:pPr>
            <w:r>
              <w:rPr>
                <w:sz w:val="24"/>
              </w:rPr>
              <w:t>Proceedings</w:t>
            </w:r>
            <w:r>
              <w:rPr>
                <w:spacing w:val="-5"/>
                <w:sz w:val="24"/>
              </w:rPr>
              <w:t xml:space="preserve"> </w:t>
            </w:r>
            <w:r>
              <w:rPr>
                <w:sz w:val="24"/>
              </w:rPr>
              <w:t>of the Zoological Society,</w:t>
            </w:r>
          </w:p>
        </w:tc>
        <w:tc>
          <w:tcPr>
            <w:tcW w:w="1440" w:type="dxa"/>
          </w:tcPr>
          <w:p w:rsidR="000C5245" w:rsidRDefault="00D92BC3">
            <w:pPr>
              <w:pStyle w:val="TableParagraph"/>
              <w:ind w:right="281"/>
              <w:rPr>
                <w:sz w:val="24"/>
              </w:rPr>
            </w:pPr>
            <w:r>
              <w:rPr>
                <w:sz w:val="24"/>
              </w:rPr>
              <w:t>ISSN- 0373-5893</w:t>
            </w:r>
          </w:p>
          <w:p w:rsidR="000C5245" w:rsidRDefault="00D92BC3">
            <w:pPr>
              <w:pStyle w:val="TableParagraph"/>
              <w:ind w:right="281"/>
              <w:rPr>
                <w:sz w:val="24"/>
              </w:rPr>
            </w:pPr>
            <w:r>
              <w:rPr>
                <w:sz w:val="24"/>
              </w:rPr>
              <w:t>(print) 0974-6919</w:t>
            </w:r>
          </w:p>
          <w:p w:rsidR="000C5245" w:rsidRDefault="00D92BC3">
            <w:pPr>
              <w:pStyle w:val="TableParagraph"/>
              <w:rPr>
                <w:sz w:val="24"/>
              </w:rPr>
            </w:pPr>
            <w:r>
              <w:rPr>
                <w:sz w:val="24"/>
              </w:rPr>
              <w:t>(online)</w:t>
            </w:r>
          </w:p>
        </w:tc>
        <w:tc>
          <w:tcPr>
            <w:tcW w:w="1258" w:type="dxa"/>
          </w:tcPr>
          <w:p w:rsidR="000C5245" w:rsidRDefault="00D92BC3">
            <w:pPr>
              <w:pStyle w:val="TableParagraph"/>
              <w:rPr>
                <w:sz w:val="24"/>
              </w:rPr>
            </w:pPr>
            <w:r>
              <w:rPr>
                <w:sz w:val="24"/>
              </w:rPr>
              <w:t>Peer- reviewed</w:t>
            </w:r>
          </w:p>
        </w:tc>
      </w:tr>
      <w:tr w:rsidR="000C5245">
        <w:trPr>
          <w:trHeight w:val="2208"/>
        </w:trPr>
        <w:tc>
          <w:tcPr>
            <w:tcW w:w="648" w:type="dxa"/>
          </w:tcPr>
          <w:p w:rsidR="000C5245" w:rsidRDefault="00D92BC3">
            <w:pPr>
              <w:pStyle w:val="TableParagraph"/>
              <w:spacing w:line="268" w:lineRule="exact"/>
              <w:rPr>
                <w:sz w:val="24"/>
              </w:rPr>
            </w:pPr>
            <w:r>
              <w:rPr>
                <w:sz w:val="24"/>
              </w:rPr>
              <w:t>21.</w:t>
            </w:r>
          </w:p>
        </w:tc>
        <w:tc>
          <w:tcPr>
            <w:tcW w:w="3781" w:type="dxa"/>
          </w:tcPr>
          <w:p w:rsidR="000C5245" w:rsidRDefault="00D92BC3">
            <w:pPr>
              <w:pStyle w:val="TableParagraph"/>
              <w:ind w:right="98"/>
              <w:rPr>
                <w:sz w:val="24"/>
              </w:rPr>
            </w:pPr>
            <w:proofErr w:type="spellStart"/>
            <w:r>
              <w:rPr>
                <w:sz w:val="24"/>
              </w:rPr>
              <w:t>Ghorai</w:t>
            </w:r>
            <w:proofErr w:type="spellEnd"/>
            <w:r>
              <w:rPr>
                <w:sz w:val="24"/>
              </w:rPr>
              <w:t xml:space="preserve"> N, </w:t>
            </w:r>
            <w:proofErr w:type="spellStart"/>
            <w:r>
              <w:rPr>
                <w:sz w:val="24"/>
              </w:rPr>
              <w:t>Raut</w:t>
            </w:r>
            <w:proofErr w:type="spellEnd"/>
            <w:r>
              <w:rPr>
                <w:sz w:val="24"/>
              </w:rPr>
              <w:t xml:space="preserve"> S. K and Bhattacharyya A. K, 2010.Behavioural ecology of a tea </w:t>
            </w:r>
            <w:proofErr w:type="spellStart"/>
            <w:r>
              <w:rPr>
                <w:sz w:val="24"/>
              </w:rPr>
              <w:t>pest,</w:t>
            </w:r>
            <w:r>
              <w:rPr>
                <w:i/>
                <w:sz w:val="24"/>
              </w:rPr>
              <w:t>Andraca</w:t>
            </w:r>
            <w:proofErr w:type="spellEnd"/>
            <w:r>
              <w:rPr>
                <w:i/>
                <w:sz w:val="24"/>
              </w:rPr>
              <w:t xml:space="preserve"> </w:t>
            </w:r>
            <w:proofErr w:type="spellStart"/>
            <w:r>
              <w:rPr>
                <w:i/>
                <w:sz w:val="24"/>
              </w:rPr>
              <w:t>bipunctata</w:t>
            </w:r>
            <w:proofErr w:type="spellEnd"/>
            <w:r>
              <w:rPr>
                <w:sz w:val="24"/>
              </w:rPr>
              <w:t xml:space="preserve">(Lepidoptera: </w:t>
            </w:r>
            <w:proofErr w:type="spellStart"/>
            <w:r>
              <w:rPr>
                <w:sz w:val="24"/>
              </w:rPr>
              <w:t>Bombycidae</w:t>
            </w:r>
            <w:proofErr w:type="spellEnd"/>
            <w:r>
              <w:rPr>
                <w:sz w:val="24"/>
              </w:rPr>
              <w:t>), in the Sub-Himalayan climate of Darjeeling(India)., 47(2):</w:t>
            </w:r>
          </w:p>
          <w:p w:rsidR="000C5245" w:rsidRDefault="00D92BC3">
            <w:pPr>
              <w:pStyle w:val="TableParagraph"/>
              <w:spacing w:line="259" w:lineRule="exact"/>
              <w:rPr>
                <w:b/>
                <w:sz w:val="24"/>
              </w:rPr>
            </w:pPr>
            <w:r>
              <w:rPr>
                <w:b/>
                <w:sz w:val="24"/>
              </w:rPr>
              <w:t>65-80.</w:t>
            </w:r>
          </w:p>
        </w:tc>
        <w:tc>
          <w:tcPr>
            <w:tcW w:w="1981" w:type="dxa"/>
          </w:tcPr>
          <w:p w:rsidR="000C5245" w:rsidRDefault="00D92BC3">
            <w:pPr>
              <w:pStyle w:val="TableParagraph"/>
              <w:spacing w:line="268" w:lineRule="exact"/>
              <w:rPr>
                <w:sz w:val="24"/>
              </w:rPr>
            </w:pPr>
            <w:r>
              <w:rPr>
                <w:sz w:val="24"/>
              </w:rPr>
              <w:t xml:space="preserve">Biological </w:t>
            </w:r>
            <w:proofErr w:type="spellStart"/>
            <w:r>
              <w:rPr>
                <w:sz w:val="24"/>
              </w:rPr>
              <w:t>Lett</w:t>
            </w:r>
            <w:proofErr w:type="spellEnd"/>
          </w:p>
        </w:tc>
        <w:tc>
          <w:tcPr>
            <w:tcW w:w="1440" w:type="dxa"/>
          </w:tcPr>
          <w:p w:rsidR="000C5245" w:rsidRDefault="00D92BC3">
            <w:pPr>
              <w:pStyle w:val="TableParagraph"/>
              <w:ind w:right="281"/>
              <w:rPr>
                <w:sz w:val="24"/>
              </w:rPr>
            </w:pPr>
            <w:r>
              <w:rPr>
                <w:sz w:val="24"/>
              </w:rPr>
              <w:t>ISSN- 1644-7700</w:t>
            </w:r>
          </w:p>
          <w:p w:rsidR="000C5245" w:rsidRDefault="00D92BC3">
            <w:pPr>
              <w:pStyle w:val="TableParagraph"/>
              <w:ind w:right="281"/>
              <w:rPr>
                <w:sz w:val="24"/>
              </w:rPr>
            </w:pPr>
            <w:r>
              <w:rPr>
                <w:sz w:val="24"/>
              </w:rPr>
              <w:t>(print) 1734-7467</w:t>
            </w:r>
          </w:p>
          <w:p w:rsidR="000C5245" w:rsidRDefault="00D92BC3">
            <w:pPr>
              <w:pStyle w:val="TableParagraph"/>
              <w:rPr>
                <w:sz w:val="24"/>
              </w:rPr>
            </w:pPr>
            <w:r>
              <w:rPr>
                <w:sz w:val="24"/>
              </w:rPr>
              <w:t>(online)</w:t>
            </w:r>
          </w:p>
        </w:tc>
        <w:tc>
          <w:tcPr>
            <w:tcW w:w="1258" w:type="dxa"/>
          </w:tcPr>
          <w:p w:rsidR="000C5245" w:rsidRDefault="00D92BC3">
            <w:pPr>
              <w:pStyle w:val="TableParagraph"/>
              <w:rPr>
                <w:sz w:val="24"/>
              </w:rPr>
            </w:pPr>
            <w:r>
              <w:rPr>
                <w:sz w:val="24"/>
              </w:rPr>
              <w:t>Peer- reviewed</w:t>
            </w:r>
          </w:p>
        </w:tc>
      </w:tr>
      <w:tr w:rsidR="000C5245">
        <w:trPr>
          <w:trHeight w:val="2207"/>
        </w:trPr>
        <w:tc>
          <w:tcPr>
            <w:tcW w:w="648" w:type="dxa"/>
          </w:tcPr>
          <w:p w:rsidR="000C5245" w:rsidRDefault="00D92BC3">
            <w:pPr>
              <w:pStyle w:val="TableParagraph"/>
              <w:spacing w:line="270" w:lineRule="exact"/>
              <w:rPr>
                <w:sz w:val="24"/>
              </w:rPr>
            </w:pPr>
            <w:r>
              <w:rPr>
                <w:sz w:val="24"/>
              </w:rPr>
              <w:t>22.</w:t>
            </w:r>
          </w:p>
        </w:tc>
        <w:tc>
          <w:tcPr>
            <w:tcW w:w="3781" w:type="dxa"/>
          </w:tcPr>
          <w:p w:rsidR="000C5245" w:rsidRDefault="00D92BC3">
            <w:pPr>
              <w:pStyle w:val="TableParagraph"/>
              <w:ind w:right="97"/>
              <w:jc w:val="both"/>
              <w:rPr>
                <w:sz w:val="24"/>
              </w:rPr>
            </w:pPr>
            <w:r>
              <w:rPr>
                <w:sz w:val="24"/>
              </w:rPr>
              <w:t xml:space="preserve">Mukherjee T. K, </w:t>
            </w:r>
            <w:proofErr w:type="spellStart"/>
            <w:r>
              <w:rPr>
                <w:sz w:val="24"/>
              </w:rPr>
              <w:t>Stiewe</w:t>
            </w:r>
            <w:proofErr w:type="spellEnd"/>
            <w:r>
              <w:rPr>
                <w:sz w:val="24"/>
              </w:rPr>
              <w:t xml:space="preserve"> Martin B.D and </w:t>
            </w:r>
            <w:proofErr w:type="spellStart"/>
            <w:r>
              <w:rPr>
                <w:sz w:val="24"/>
              </w:rPr>
              <w:t>Ghorai</w:t>
            </w:r>
            <w:proofErr w:type="spellEnd"/>
            <w:r>
              <w:rPr>
                <w:sz w:val="24"/>
              </w:rPr>
              <w:t xml:space="preserve"> N., 2010. A new species of praying mantis, </w:t>
            </w:r>
            <w:proofErr w:type="spellStart"/>
            <w:r>
              <w:rPr>
                <w:i/>
                <w:sz w:val="24"/>
              </w:rPr>
              <w:t>Ephestiasula</w:t>
            </w:r>
            <w:proofErr w:type="spellEnd"/>
            <w:r>
              <w:rPr>
                <w:i/>
                <w:sz w:val="24"/>
              </w:rPr>
              <w:t xml:space="preserve"> </w:t>
            </w:r>
            <w:proofErr w:type="spellStart"/>
            <w:r>
              <w:rPr>
                <w:i/>
                <w:sz w:val="24"/>
              </w:rPr>
              <w:t>woodmasoni</w:t>
            </w:r>
            <w:proofErr w:type="spellEnd"/>
            <w:r>
              <w:rPr>
                <w:i/>
                <w:sz w:val="24"/>
              </w:rPr>
              <w:t xml:space="preserve"> </w:t>
            </w:r>
            <w:r>
              <w:rPr>
                <w:sz w:val="24"/>
              </w:rPr>
              <w:t xml:space="preserve">n. </w:t>
            </w:r>
            <w:proofErr w:type="spellStart"/>
            <w:r>
              <w:rPr>
                <w:sz w:val="24"/>
              </w:rPr>
              <w:t>sp</w:t>
            </w:r>
            <w:proofErr w:type="spellEnd"/>
            <w:r>
              <w:rPr>
                <w:sz w:val="24"/>
              </w:rPr>
              <w:t xml:space="preserve"> from Gujarat, India with a note on the location of types of some Indian species (</w:t>
            </w:r>
            <w:proofErr w:type="spellStart"/>
            <w:r>
              <w:rPr>
                <w:sz w:val="24"/>
              </w:rPr>
              <w:t>Mantodea</w:t>
            </w:r>
            <w:proofErr w:type="spellEnd"/>
            <w:r>
              <w:rPr>
                <w:sz w:val="24"/>
              </w:rPr>
              <w:t xml:space="preserve">: </w:t>
            </w:r>
            <w:proofErr w:type="spellStart"/>
            <w:r>
              <w:rPr>
                <w:sz w:val="24"/>
              </w:rPr>
              <w:t>Hymenopodidae</w:t>
            </w:r>
            <w:proofErr w:type="spellEnd"/>
            <w:r>
              <w:rPr>
                <w:sz w:val="24"/>
              </w:rPr>
              <w:t>).Vol.</w:t>
            </w:r>
          </w:p>
          <w:p w:rsidR="000C5245" w:rsidRDefault="00D92BC3">
            <w:pPr>
              <w:pStyle w:val="TableParagraph"/>
              <w:spacing w:line="262" w:lineRule="exact"/>
              <w:jc w:val="both"/>
              <w:rPr>
                <w:sz w:val="24"/>
              </w:rPr>
            </w:pPr>
            <w:r>
              <w:rPr>
                <w:sz w:val="24"/>
              </w:rPr>
              <w:t>21(2):</w:t>
            </w:r>
            <w:r>
              <w:rPr>
                <w:b/>
                <w:sz w:val="24"/>
              </w:rPr>
              <w:t>69-73</w:t>
            </w:r>
            <w:r>
              <w:rPr>
                <w:sz w:val="24"/>
              </w:rPr>
              <w:t>.</w:t>
            </w:r>
          </w:p>
        </w:tc>
        <w:tc>
          <w:tcPr>
            <w:tcW w:w="1981" w:type="dxa"/>
          </w:tcPr>
          <w:p w:rsidR="000C5245" w:rsidRDefault="00D92BC3">
            <w:pPr>
              <w:pStyle w:val="TableParagraph"/>
              <w:spacing w:line="270" w:lineRule="exact"/>
              <w:rPr>
                <w:sz w:val="24"/>
              </w:rPr>
            </w:pPr>
            <w:r>
              <w:rPr>
                <w:sz w:val="24"/>
              </w:rPr>
              <w:t>Genus</w:t>
            </w:r>
          </w:p>
        </w:tc>
        <w:tc>
          <w:tcPr>
            <w:tcW w:w="1440" w:type="dxa"/>
          </w:tcPr>
          <w:p w:rsidR="000C5245" w:rsidRDefault="000C5245">
            <w:pPr>
              <w:pStyle w:val="TableParagraph"/>
              <w:ind w:left="0"/>
              <w:rPr>
                <w:sz w:val="24"/>
              </w:rPr>
            </w:pPr>
          </w:p>
        </w:tc>
        <w:tc>
          <w:tcPr>
            <w:tcW w:w="1258" w:type="dxa"/>
          </w:tcPr>
          <w:p w:rsidR="000C5245" w:rsidRDefault="00D92BC3">
            <w:pPr>
              <w:pStyle w:val="TableParagraph"/>
              <w:rPr>
                <w:sz w:val="24"/>
              </w:rPr>
            </w:pPr>
            <w:r>
              <w:rPr>
                <w:sz w:val="24"/>
              </w:rPr>
              <w:t>Peer- reviewed</w:t>
            </w:r>
          </w:p>
        </w:tc>
      </w:tr>
      <w:tr w:rsidR="000C5245">
        <w:trPr>
          <w:trHeight w:val="1382"/>
        </w:trPr>
        <w:tc>
          <w:tcPr>
            <w:tcW w:w="648" w:type="dxa"/>
          </w:tcPr>
          <w:p w:rsidR="000C5245" w:rsidRDefault="00D92BC3">
            <w:pPr>
              <w:pStyle w:val="TableParagraph"/>
              <w:spacing w:line="270" w:lineRule="exact"/>
              <w:rPr>
                <w:sz w:val="24"/>
              </w:rPr>
            </w:pPr>
            <w:r>
              <w:rPr>
                <w:sz w:val="24"/>
              </w:rPr>
              <w:t>23.</w:t>
            </w:r>
          </w:p>
        </w:tc>
        <w:tc>
          <w:tcPr>
            <w:tcW w:w="3781" w:type="dxa"/>
          </w:tcPr>
          <w:p w:rsidR="000C5245" w:rsidRDefault="00D92BC3">
            <w:pPr>
              <w:pStyle w:val="TableParagraph"/>
              <w:ind w:right="96"/>
              <w:jc w:val="both"/>
              <w:rPr>
                <w:sz w:val="24"/>
              </w:rPr>
            </w:pPr>
            <w:r>
              <w:rPr>
                <w:sz w:val="24"/>
              </w:rPr>
              <w:t xml:space="preserve">Ghosh Ruby, </w:t>
            </w:r>
            <w:proofErr w:type="spellStart"/>
            <w:r>
              <w:rPr>
                <w:sz w:val="24"/>
              </w:rPr>
              <w:t>Ghorai</w:t>
            </w:r>
            <w:proofErr w:type="spellEnd"/>
            <w:r>
              <w:rPr>
                <w:sz w:val="24"/>
              </w:rPr>
              <w:t xml:space="preserve"> N., </w:t>
            </w:r>
            <w:proofErr w:type="spellStart"/>
            <w:r>
              <w:rPr>
                <w:sz w:val="24"/>
              </w:rPr>
              <w:t>Bera</w:t>
            </w:r>
            <w:proofErr w:type="spellEnd"/>
            <w:r>
              <w:rPr>
                <w:sz w:val="24"/>
              </w:rPr>
              <w:t xml:space="preserve"> S., 2010. On the feeding preference</w:t>
            </w:r>
          </w:p>
          <w:p w:rsidR="000C5245" w:rsidRDefault="00D92BC3">
            <w:pPr>
              <w:pStyle w:val="TableParagraph"/>
              <w:spacing w:line="270" w:lineRule="atLeast"/>
              <w:ind w:right="96"/>
              <w:jc w:val="both"/>
              <w:rPr>
                <w:b/>
                <w:sz w:val="24"/>
              </w:rPr>
            </w:pPr>
            <w:proofErr w:type="gramStart"/>
            <w:r>
              <w:rPr>
                <w:sz w:val="24"/>
              </w:rPr>
              <w:t>of</w:t>
            </w:r>
            <w:proofErr w:type="gramEnd"/>
            <w:r>
              <w:rPr>
                <w:sz w:val="24"/>
              </w:rPr>
              <w:t xml:space="preserve"> some common visitors of guava; a study through pollen analysis. </w:t>
            </w:r>
            <w:proofErr w:type="spellStart"/>
            <w:r>
              <w:rPr>
                <w:sz w:val="24"/>
              </w:rPr>
              <w:t>Vol</w:t>
            </w:r>
            <w:proofErr w:type="spellEnd"/>
            <w:r>
              <w:rPr>
                <w:sz w:val="24"/>
              </w:rPr>
              <w:t xml:space="preserve"> 64 (2):</w:t>
            </w:r>
            <w:r>
              <w:rPr>
                <w:spacing w:val="58"/>
                <w:sz w:val="24"/>
              </w:rPr>
              <w:t xml:space="preserve"> </w:t>
            </w:r>
            <w:r>
              <w:rPr>
                <w:b/>
                <w:sz w:val="24"/>
              </w:rPr>
              <w:t>169-174.</w:t>
            </w:r>
          </w:p>
        </w:tc>
        <w:tc>
          <w:tcPr>
            <w:tcW w:w="1981" w:type="dxa"/>
          </w:tcPr>
          <w:p w:rsidR="000C5245" w:rsidRDefault="00D92BC3">
            <w:pPr>
              <w:pStyle w:val="TableParagraph"/>
              <w:ind w:right="184"/>
              <w:rPr>
                <w:sz w:val="24"/>
              </w:rPr>
            </w:pPr>
            <w:r>
              <w:rPr>
                <w:sz w:val="24"/>
              </w:rPr>
              <w:t>Botanical society of Bengal.</w:t>
            </w:r>
          </w:p>
        </w:tc>
        <w:tc>
          <w:tcPr>
            <w:tcW w:w="1440" w:type="dxa"/>
          </w:tcPr>
          <w:p w:rsidR="000C5245" w:rsidRDefault="00D92BC3">
            <w:pPr>
              <w:pStyle w:val="TableParagraph"/>
              <w:ind w:right="281"/>
              <w:rPr>
                <w:sz w:val="24"/>
              </w:rPr>
            </w:pPr>
            <w:r>
              <w:rPr>
                <w:sz w:val="24"/>
              </w:rPr>
              <w:t>ISSN- 0971-2976</w:t>
            </w:r>
          </w:p>
        </w:tc>
        <w:tc>
          <w:tcPr>
            <w:tcW w:w="1258" w:type="dxa"/>
          </w:tcPr>
          <w:p w:rsidR="000C5245" w:rsidRDefault="00D92BC3">
            <w:pPr>
              <w:pStyle w:val="TableParagraph"/>
              <w:rPr>
                <w:sz w:val="24"/>
              </w:rPr>
            </w:pPr>
            <w:r>
              <w:rPr>
                <w:sz w:val="24"/>
              </w:rPr>
              <w:t>Peer- reviewed</w:t>
            </w:r>
          </w:p>
        </w:tc>
      </w:tr>
      <w:tr w:rsidR="000C5245">
        <w:trPr>
          <w:trHeight w:val="1655"/>
        </w:trPr>
        <w:tc>
          <w:tcPr>
            <w:tcW w:w="648" w:type="dxa"/>
          </w:tcPr>
          <w:p w:rsidR="000C5245" w:rsidRDefault="00D92BC3">
            <w:pPr>
              <w:pStyle w:val="TableParagraph"/>
              <w:spacing w:line="268" w:lineRule="exact"/>
              <w:rPr>
                <w:sz w:val="24"/>
              </w:rPr>
            </w:pPr>
            <w:r>
              <w:rPr>
                <w:sz w:val="24"/>
              </w:rPr>
              <w:t>24.</w:t>
            </w:r>
          </w:p>
        </w:tc>
        <w:tc>
          <w:tcPr>
            <w:tcW w:w="3781" w:type="dxa"/>
          </w:tcPr>
          <w:p w:rsidR="000C5245" w:rsidRDefault="00D92BC3">
            <w:pPr>
              <w:pStyle w:val="TableParagraph"/>
              <w:ind w:right="94" w:firstLine="60"/>
              <w:jc w:val="both"/>
              <w:rPr>
                <w:i/>
                <w:sz w:val="24"/>
              </w:rPr>
            </w:pPr>
            <w:proofErr w:type="spellStart"/>
            <w:r>
              <w:rPr>
                <w:sz w:val="24"/>
              </w:rPr>
              <w:t>Saha</w:t>
            </w:r>
            <w:proofErr w:type="spellEnd"/>
            <w:r>
              <w:rPr>
                <w:sz w:val="24"/>
              </w:rPr>
              <w:t xml:space="preserve"> T.C, </w:t>
            </w:r>
            <w:proofErr w:type="spellStart"/>
            <w:r>
              <w:rPr>
                <w:sz w:val="24"/>
              </w:rPr>
              <w:t>Ghorai</w:t>
            </w:r>
            <w:proofErr w:type="spellEnd"/>
            <w:r>
              <w:rPr>
                <w:sz w:val="24"/>
              </w:rPr>
              <w:t xml:space="preserve"> N, </w:t>
            </w:r>
            <w:proofErr w:type="spellStart"/>
            <w:r>
              <w:rPr>
                <w:sz w:val="24"/>
              </w:rPr>
              <w:t>Raut</w:t>
            </w:r>
            <w:proofErr w:type="spellEnd"/>
            <w:r>
              <w:rPr>
                <w:sz w:val="24"/>
              </w:rPr>
              <w:t xml:space="preserve"> S.K. and Bhattacharyya A.K. 2011 Effect of temperature on growth, survivorship and reproduction of </w:t>
            </w:r>
            <w:proofErr w:type="spellStart"/>
            <w:r>
              <w:rPr>
                <w:sz w:val="24"/>
              </w:rPr>
              <w:t>S</w:t>
            </w:r>
            <w:r>
              <w:rPr>
                <w:i/>
                <w:sz w:val="24"/>
              </w:rPr>
              <w:t>phaerodema</w:t>
            </w:r>
            <w:proofErr w:type="spellEnd"/>
          </w:p>
          <w:p w:rsidR="000C5245" w:rsidRDefault="00D92BC3">
            <w:pPr>
              <w:pStyle w:val="TableParagraph"/>
              <w:spacing w:line="270" w:lineRule="atLeast"/>
              <w:ind w:right="98"/>
              <w:jc w:val="both"/>
              <w:rPr>
                <w:b/>
                <w:sz w:val="24"/>
              </w:rPr>
            </w:pPr>
            <w:proofErr w:type="spellStart"/>
            <w:proofErr w:type="gramStart"/>
            <w:r>
              <w:rPr>
                <w:i/>
                <w:sz w:val="24"/>
              </w:rPr>
              <w:t>annulatum</w:t>
            </w:r>
            <w:proofErr w:type="spellEnd"/>
            <w:proofErr w:type="gramEnd"/>
            <w:r>
              <w:rPr>
                <w:i/>
                <w:sz w:val="24"/>
              </w:rPr>
              <w:t xml:space="preserve"> </w:t>
            </w:r>
            <w:proofErr w:type="spellStart"/>
            <w:r>
              <w:rPr>
                <w:sz w:val="24"/>
              </w:rPr>
              <w:t>Fabricius</w:t>
            </w:r>
            <w:proofErr w:type="spellEnd"/>
            <w:r>
              <w:rPr>
                <w:sz w:val="24"/>
              </w:rPr>
              <w:t xml:space="preserve"> (</w:t>
            </w:r>
            <w:proofErr w:type="spellStart"/>
            <w:r>
              <w:rPr>
                <w:sz w:val="24"/>
              </w:rPr>
              <w:t>Heteroptera</w:t>
            </w:r>
            <w:proofErr w:type="spellEnd"/>
            <w:r>
              <w:rPr>
                <w:sz w:val="24"/>
              </w:rPr>
              <w:t xml:space="preserve"> : </w:t>
            </w:r>
            <w:proofErr w:type="spellStart"/>
            <w:r>
              <w:rPr>
                <w:sz w:val="24"/>
              </w:rPr>
              <w:t>Belostomatidae</w:t>
            </w:r>
            <w:proofErr w:type="spellEnd"/>
            <w:r>
              <w:rPr>
                <w:sz w:val="24"/>
              </w:rPr>
              <w:t>)</w:t>
            </w:r>
            <w:r>
              <w:rPr>
                <w:b/>
                <w:sz w:val="24"/>
              </w:rPr>
              <w:t xml:space="preserve">. </w:t>
            </w:r>
            <w:proofErr w:type="spellStart"/>
            <w:r>
              <w:rPr>
                <w:sz w:val="24"/>
              </w:rPr>
              <w:t>Vol</w:t>
            </w:r>
            <w:proofErr w:type="spellEnd"/>
            <w:r>
              <w:rPr>
                <w:sz w:val="24"/>
              </w:rPr>
              <w:t xml:space="preserve"> 1 (2): </w:t>
            </w:r>
            <w:r>
              <w:rPr>
                <w:b/>
                <w:sz w:val="24"/>
              </w:rPr>
              <w:t>20-26.</w:t>
            </w:r>
          </w:p>
        </w:tc>
        <w:tc>
          <w:tcPr>
            <w:tcW w:w="1981" w:type="dxa"/>
          </w:tcPr>
          <w:p w:rsidR="000C5245" w:rsidRDefault="00D92BC3">
            <w:pPr>
              <w:pStyle w:val="TableParagraph"/>
              <w:ind w:right="151"/>
              <w:rPr>
                <w:sz w:val="24"/>
              </w:rPr>
            </w:pPr>
            <w:r>
              <w:rPr>
                <w:sz w:val="24"/>
              </w:rPr>
              <w:t>Journal of Recent Trends In Biosciences (RTIBS),</w:t>
            </w:r>
          </w:p>
        </w:tc>
        <w:tc>
          <w:tcPr>
            <w:tcW w:w="1440" w:type="dxa"/>
          </w:tcPr>
          <w:p w:rsidR="000C5245" w:rsidRDefault="00D92BC3">
            <w:pPr>
              <w:pStyle w:val="TableParagraph"/>
              <w:ind w:right="162"/>
              <w:rPr>
                <w:sz w:val="24"/>
              </w:rPr>
            </w:pPr>
            <w:r>
              <w:rPr>
                <w:sz w:val="24"/>
              </w:rPr>
              <w:t>ISSN 2249- 376X</w:t>
            </w:r>
          </w:p>
        </w:tc>
        <w:tc>
          <w:tcPr>
            <w:tcW w:w="1258" w:type="dxa"/>
          </w:tcPr>
          <w:p w:rsidR="000C5245" w:rsidRDefault="00D92BC3">
            <w:pPr>
              <w:pStyle w:val="TableParagraph"/>
              <w:rPr>
                <w:sz w:val="24"/>
              </w:rPr>
            </w:pPr>
            <w:r>
              <w:rPr>
                <w:sz w:val="24"/>
              </w:rPr>
              <w:t>Peer- reviewed</w:t>
            </w:r>
          </w:p>
        </w:tc>
      </w:tr>
    </w:tbl>
    <w:p w:rsidR="000C5245" w:rsidRDefault="000C5245">
      <w:pPr>
        <w:rPr>
          <w:sz w:val="24"/>
        </w:rPr>
        <w:sectPr w:rsidR="000C5245">
          <w:pgSz w:w="11910" w:h="16840"/>
          <w:pgMar w:top="1420" w:right="980" w:bottom="280" w:left="152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781"/>
        <w:gridCol w:w="1981"/>
        <w:gridCol w:w="1440"/>
        <w:gridCol w:w="1258"/>
      </w:tblGrid>
      <w:tr w:rsidR="000C5245">
        <w:trPr>
          <w:trHeight w:val="2483"/>
        </w:trPr>
        <w:tc>
          <w:tcPr>
            <w:tcW w:w="648" w:type="dxa"/>
          </w:tcPr>
          <w:p w:rsidR="000C5245" w:rsidRDefault="00D92BC3">
            <w:pPr>
              <w:pStyle w:val="TableParagraph"/>
              <w:spacing w:line="268" w:lineRule="exact"/>
              <w:rPr>
                <w:sz w:val="24"/>
              </w:rPr>
            </w:pPr>
            <w:r>
              <w:rPr>
                <w:sz w:val="24"/>
              </w:rPr>
              <w:lastRenderedPageBreak/>
              <w:t>25.</w:t>
            </w:r>
          </w:p>
        </w:tc>
        <w:tc>
          <w:tcPr>
            <w:tcW w:w="3781" w:type="dxa"/>
          </w:tcPr>
          <w:p w:rsidR="000C5245" w:rsidRDefault="00D92BC3">
            <w:pPr>
              <w:pStyle w:val="TableParagraph"/>
              <w:ind w:right="304"/>
              <w:rPr>
                <w:sz w:val="24"/>
              </w:rPr>
            </w:pPr>
            <w:proofErr w:type="spellStart"/>
            <w:r>
              <w:rPr>
                <w:sz w:val="24"/>
              </w:rPr>
              <w:t>Sengupta</w:t>
            </w:r>
            <w:proofErr w:type="spellEnd"/>
            <w:r>
              <w:rPr>
                <w:sz w:val="24"/>
              </w:rPr>
              <w:t xml:space="preserve"> P, </w:t>
            </w:r>
            <w:proofErr w:type="spellStart"/>
            <w:r>
              <w:rPr>
                <w:sz w:val="24"/>
              </w:rPr>
              <w:t>Ghorai</w:t>
            </w:r>
            <w:proofErr w:type="spellEnd"/>
            <w:r>
              <w:rPr>
                <w:sz w:val="24"/>
              </w:rPr>
              <w:t xml:space="preserve"> N and </w:t>
            </w:r>
            <w:proofErr w:type="spellStart"/>
            <w:r>
              <w:rPr>
                <w:sz w:val="24"/>
              </w:rPr>
              <w:t>Bera</w:t>
            </w:r>
            <w:proofErr w:type="spellEnd"/>
            <w:r>
              <w:rPr>
                <w:sz w:val="24"/>
              </w:rPr>
              <w:t xml:space="preserve"> S., 2012 On the Quantification of Information Content of Flower- Insect</w:t>
            </w:r>
          </w:p>
          <w:p w:rsidR="000C5245" w:rsidRDefault="00D92BC3">
            <w:pPr>
              <w:pStyle w:val="TableParagraph"/>
              <w:ind w:right="205"/>
              <w:rPr>
                <w:sz w:val="24"/>
              </w:rPr>
            </w:pPr>
            <w:r>
              <w:rPr>
                <w:sz w:val="24"/>
              </w:rPr>
              <w:t>Interaction by the Species Diversity Indices: A Case Study</w:t>
            </w:r>
          </w:p>
          <w:p w:rsidR="000C5245" w:rsidRDefault="00D92BC3">
            <w:pPr>
              <w:pStyle w:val="TableParagraph"/>
              <w:ind w:right="244"/>
              <w:rPr>
                <w:b/>
                <w:sz w:val="24"/>
              </w:rPr>
            </w:pPr>
            <w:proofErr w:type="gramStart"/>
            <w:r>
              <w:rPr>
                <w:sz w:val="24"/>
              </w:rPr>
              <w:t>in</w:t>
            </w:r>
            <w:proofErr w:type="gramEnd"/>
            <w:r>
              <w:rPr>
                <w:sz w:val="24"/>
              </w:rPr>
              <w:t xml:space="preserve"> Flower Visiting Hymenopterans. </w:t>
            </w:r>
            <w:hyperlink r:id="rId5">
              <w:r>
                <w:rPr>
                  <w:sz w:val="24"/>
                </w:rPr>
                <w:t>Vol. 65(1</w:t>
              </w:r>
            </w:hyperlink>
            <w:r>
              <w:rPr>
                <w:sz w:val="24"/>
              </w:rPr>
              <w:t xml:space="preserve">): </w:t>
            </w:r>
            <w:r>
              <w:rPr>
                <w:b/>
                <w:sz w:val="24"/>
              </w:rPr>
              <w:t>57-60</w:t>
            </w:r>
          </w:p>
        </w:tc>
        <w:tc>
          <w:tcPr>
            <w:tcW w:w="1981" w:type="dxa"/>
          </w:tcPr>
          <w:p w:rsidR="000C5245" w:rsidRDefault="00D92BC3">
            <w:pPr>
              <w:pStyle w:val="TableParagraph"/>
              <w:ind w:right="432"/>
              <w:jc w:val="both"/>
              <w:rPr>
                <w:sz w:val="24"/>
              </w:rPr>
            </w:pPr>
            <w:r>
              <w:rPr>
                <w:sz w:val="24"/>
              </w:rPr>
              <w:t>Proceedings</w:t>
            </w:r>
            <w:r>
              <w:rPr>
                <w:spacing w:val="-5"/>
                <w:sz w:val="24"/>
              </w:rPr>
              <w:t xml:space="preserve"> </w:t>
            </w:r>
            <w:r>
              <w:rPr>
                <w:sz w:val="24"/>
              </w:rPr>
              <w:t>of the Zoological Society,</w:t>
            </w:r>
          </w:p>
        </w:tc>
        <w:tc>
          <w:tcPr>
            <w:tcW w:w="1440" w:type="dxa"/>
          </w:tcPr>
          <w:p w:rsidR="000C5245" w:rsidRDefault="00D92BC3">
            <w:pPr>
              <w:pStyle w:val="TableParagraph"/>
              <w:ind w:right="281"/>
              <w:rPr>
                <w:sz w:val="24"/>
              </w:rPr>
            </w:pPr>
            <w:r>
              <w:rPr>
                <w:sz w:val="24"/>
              </w:rPr>
              <w:t>ISSN- 0373-5893</w:t>
            </w:r>
          </w:p>
          <w:p w:rsidR="000C5245" w:rsidRDefault="00D92BC3">
            <w:pPr>
              <w:pStyle w:val="TableParagraph"/>
              <w:ind w:right="281"/>
              <w:rPr>
                <w:sz w:val="24"/>
              </w:rPr>
            </w:pPr>
            <w:r>
              <w:rPr>
                <w:sz w:val="24"/>
              </w:rPr>
              <w:t>(print) 0974-6919</w:t>
            </w:r>
          </w:p>
          <w:p w:rsidR="000C5245" w:rsidRDefault="00D92BC3">
            <w:pPr>
              <w:pStyle w:val="TableParagraph"/>
              <w:ind w:right="122"/>
              <w:rPr>
                <w:sz w:val="24"/>
              </w:rPr>
            </w:pPr>
            <w:r>
              <w:rPr>
                <w:sz w:val="24"/>
              </w:rPr>
              <w:t>(online) DOI: 10.1007/s12</w:t>
            </w:r>
          </w:p>
          <w:p w:rsidR="000C5245" w:rsidRDefault="00D92BC3">
            <w:pPr>
              <w:pStyle w:val="TableParagraph"/>
              <w:rPr>
                <w:sz w:val="24"/>
              </w:rPr>
            </w:pPr>
            <w:r>
              <w:rPr>
                <w:sz w:val="24"/>
              </w:rPr>
              <w:t>595-012-</w:t>
            </w:r>
          </w:p>
          <w:p w:rsidR="000C5245" w:rsidRDefault="00D92BC3">
            <w:pPr>
              <w:pStyle w:val="TableParagraph"/>
              <w:spacing w:line="264" w:lineRule="exact"/>
              <w:rPr>
                <w:sz w:val="24"/>
              </w:rPr>
            </w:pPr>
            <w:r>
              <w:rPr>
                <w:sz w:val="24"/>
              </w:rPr>
              <w:t>0029-0</w:t>
            </w:r>
          </w:p>
        </w:tc>
        <w:tc>
          <w:tcPr>
            <w:tcW w:w="1258" w:type="dxa"/>
          </w:tcPr>
          <w:p w:rsidR="000C5245" w:rsidRDefault="00D92BC3">
            <w:pPr>
              <w:pStyle w:val="TableParagraph"/>
              <w:rPr>
                <w:sz w:val="24"/>
              </w:rPr>
            </w:pPr>
            <w:r>
              <w:rPr>
                <w:sz w:val="24"/>
              </w:rPr>
              <w:t>Peer- reviewed</w:t>
            </w:r>
          </w:p>
        </w:tc>
      </w:tr>
      <w:tr w:rsidR="000C5245">
        <w:trPr>
          <w:trHeight w:val="1656"/>
        </w:trPr>
        <w:tc>
          <w:tcPr>
            <w:tcW w:w="648" w:type="dxa"/>
          </w:tcPr>
          <w:p w:rsidR="000C5245" w:rsidRDefault="00D92BC3">
            <w:pPr>
              <w:pStyle w:val="TableParagraph"/>
              <w:spacing w:line="268" w:lineRule="exact"/>
              <w:rPr>
                <w:sz w:val="24"/>
              </w:rPr>
            </w:pPr>
            <w:r>
              <w:rPr>
                <w:sz w:val="24"/>
              </w:rPr>
              <w:t>26.</w:t>
            </w:r>
          </w:p>
        </w:tc>
        <w:tc>
          <w:tcPr>
            <w:tcW w:w="3781" w:type="dxa"/>
          </w:tcPr>
          <w:p w:rsidR="000C5245" w:rsidRDefault="00D92BC3">
            <w:pPr>
              <w:pStyle w:val="TableParagraph"/>
              <w:rPr>
                <w:sz w:val="24"/>
              </w:rPr>
            </w:pPr>
            <w:proofErr w:type="spellStart"/>
            <w:r>
              <w:rPr>
                <w:sz w:val="24"/>
              </w:rPr>
              <w:t>Ghorai</w:t>
            </w:r>
            <w:proofErr w:type="spellEnd"/>
            <w:r>
              <w:rPr>
                <w:sz w:val="24"/>
              </w:rPr>
              <w:t xml:space="preserve"> N, </w:t>
            </w:r>
            <w:proofErr w:type="spellStart"/>
            <w:r>
              <w:rPr>
                <w:sz w:val="24"/>
              </w:rPr>
              <w:t>Chakraborty</w:t>
            </w:r>
            <w:proofErr w:type="spellEnd"/>
            <w:r>
              <w:rPr>
                <w:sz w:val="24"/>
              </w:rPr>
              <w:t xml:space="preserve"> S, </w:t>
            </w:r>
            <w:proofErr w:type="spellStart"/>
            <w:r>
              <w:rPr>
                <w:sz w:val="24"/>
              </w:rPr>
              <w:t>Guccahait</w:t>
            </w:r>
            <w:proofErr w:type="spellEnd"/>
            <w:r>
              <w:rPr>
                <w:sz w:val="24"/>
              </w:rPr>
              <w:t xml:space="preserve"> S, </w:t>
            </w:r>
            <w:proofErr w:type="spellStart"/>
            <w:r>
              <w:rPr>
                <w:sz w:val="24"/>
              </w:rPr>
              <w:t>Saha</w:t>
            </w:r>
            <w:proofErr w:type="spellEnd"/>
            <w:r>
              <w:rPr>
                <w:sz w:val="24"/>
              </w:rPr>
              <w:t xml:space="preserve"> S and Biswas S., 2012 Estimation of total </w:t>
            </w:r>
            <w:proofErr w:type="spellStart"/>
            <w:r>
              <w:rPr>
                <w:sz w:val="24"/>
              </w:rPr>
              <w:t>Terpenoids</w:t>
            </w:r>
            <w:proofErr w:type="spellEnd"/>
            <w:r>
              <w:rPr>
                <w:sz w:val="24"/>
              </w:rPr>
              <w:t xml:space="preserve"> concentration in plant tissues using a </w:t>
            </w:r>
            <w:proofErr w:type="spellStart"/>
            <w:r>
              <w:rPr>
                <w:sz w:val="24"/>
              </w:rPr>
              <w:t>monoterpene</w:t>
            </w:r>
            <w:proofErr w:type="spellEnd"/>
            <w:r>
              <w:rPr>
                <w:sz w:val="24"/>
              </w:rPr>
              <w:t>, Linalool as a standard</w:t>
            </w:r>
          </w:p>
          <w:p w:rsidR="000C5245" w:rsidRDefault="00D92BC3">
            <w:pPr>
              <w:pStyle w:val="TableParagraph"/>
              <w:spacing w:line="264" w:lineRule="exact"/>
              <w:rPr>
                <w:sz w:val="24"/>
              </w:rPr>
            </w:pPr>
            <w:r>
              <w:rPr>
                <w:sz w:val="24"/>
              </w:rPr>
              <w:t>reagent</w:t>
            </w:r>
          </w:p>
        </w:tc>
        <w:tc>
          <w:tcPr>
            <w:tcW w:w="1981" w:type="dxa"/>
          </w:tcPr>
          <w:p w:rsidR="000C5245" w:rsidRDefault="00D92BC3">
            <w:pPr>
              <w:pStyle w:val="TableParagraph"/>
              <w:ind w:right="162"/>
              <w:rPr>
                <w:sz w:val="24"/>
              </w:rPr>
            </w:pPr>
            <w:r>
              <w:rPr>
                <w:sz w:val="24"/>
              </w:rPr>
              <w:t>Protocol Exchange-Nature Publishing Group</w:t>
            </w:r>
          </w:p>
        </w:tc>
        <w:tc>
          <w:tcPr>
            <w:tcW w:w="1440" w:type="dxa"/>
          </w:tcPr>
          <w:p w:rsidR="000C5245" w:rsidRDefault="00D92BC3">
            <w:pPr>
              <w:pStyle w:val="TableParagraph"/>
              <w:spacing w:line="268" w:lineRule="exact"/>
              <w:rPr>
                <w:sz w:val="24"/>
              </w:rPr>
            </w:pPr>
            <w:r>
              <w:rPr>
                <w:sz w:val="24"/>
              </w:rPr>
              <w:t>DOI:10.103</w:t>
            </w:r>
          </w:p>
          <w:p w:rsidR="000C5245" w:rsidRDefault="00D92BC3">
            <w:pPr>
              <w:pStyle w:val="TableParagraph"/>
              <w:ind w:right="83"/>
              <w:rPr>
                <w:sz w:val="24"/>
              </w:rPr>
            </w:pPr>
            <w:r>
              <w:rPr>
                <w:sz w:val="24"/>
              </w:rPr>
              <w:t>8/protex.201 2.055</w:t>
            </w:r>
          </w:p>
        </w:tc>
        <w:tc>
          <w:tcPr>
            <w:tcW w:w="1258" w:type="dxa"/>
          </w:tcPr>
          <w:p w:rsidR="000C5245" w:rsidRDefault="00D92BC3">
            <w:pPr>
              <w:pStyle w:val="TableParagraph"/>
              <w:spacing w:line="268" w:lineRule="exact"/>
              <w:rPr>
                <w:sz w:val="24"/>
              </w:rPr>
            </w:pPr>
            <w:r>
              <w:rPr>
                <w:sz w:val="24"/>
              </w:rPr>
              <w:t>IF:9.</w:t>
            </w:r>
            <w:r>
              <w:rPr>
                <w:sz w:val="24"/>
              </w:rPr>
              <w:t>939</w:t>
            </w:r>
          </w:p>
        </w:tc>
      </w:tr>
      <w:tr w:rsidR="000C5245">
        <w:trPr>
          <w:trHeight w:val="1655"/>
        </w:trPr>
        <w:tc>
          <w:tcPr>
            <w:tcW w:w="648" w:type="dxa"/>
          </w:tcPr>
          <w:p w:rsidR="000C5245" w:rsidRDefault="00D92BC3">
            <w:pPr>
              <w:pStyle w:val="TableParagraph"/>
              <w:spacing w:line="268" w:lineRule="exact"/>
              <w:rPr>
                <w:sz w:val="24"/>
              </w:rPr>
            </w:pPr>
            <w:r>
              <w:rPr>
                <w:sz w:val="24"/>
              </w:rPr>
              <w:t>27.</w:t>
            </w:r>
          </w:p>
        </w:tc>
        <w:tc>
          <w:tcPr>
            <w:tcW w:w="3781" w:type="dxa"/>
          </w:tcPr>
          <w:p w:rsidR="000C5245" w:rsidRDefault="00D92BC3">
            <w:pPr>
              <w:pStyle w:val="TableParagraph"/>
              <w:ind w:right="98"/>
              <w:rPr>
                <w:b/>
                <w:sz w:val="24"/>
              </w:rPr>
            </w:pPr>
            <w:r>
              <w:rPr>
                <w:sz w:val="24"/>
              </w:rPr>
              <w:t xml:space="preserve">Ray D, </w:t>
            </w:r>
            <w:proofErr w:type="spellStart"/>
            <w:r>
              <w:rPr>
                <w:sz w:val="24"/>
              </w:rPr>
              <w:t>Yennawar</w:t>
            </w:r>
            <w:proofErr w:type="spellEnd"/>
            <w:r>
              <w:rPr>
                <w:sz w:val="24"/>
              </w:rPr>
              <w:t xml:space="preserve"> P, </w:t>
            </w:r>
            <w:proofErr w:type="spellStart"/>
            <w:r>
              <w:rPr>
                <w:sz w:val="24"/>
              </w:rPr>
              <w:t>Ghorai</w:t>
            </w:r>
            <w:proofErr w:type="spellEnd"/>
            <w:r>
              <w:rPr>
                <w:sz w:val="24"/>
              </w:rPr>
              <w:t xml:space="preserve"> N and </w:t>
            </w:r>
            <w:proofErr w:type="spellStart"/>
            <w:r>
              <w:rPr>
                <w:sz w:val="24"/>
              </w:rPr>
              <w:t>Mohapatra</w:t>
            </w:r>
            <w:proofErr w:type="spellEnd"/>
            <w:r>
              <w:rPr>
                <w:sz w:val="24"/>
              </w:rPr>
              <w:t xml:space="preserve"> A., 2013 Addition of three Angelfish (Family: </w:t>
            </w:r>
            <w:proofErr w:type="spellStart"/>
            <w:r>
              <w:rPr>
                <w:sz w:val="24"/>
              </w:rPr>
              <w:t>Pomasanthidae</w:t>
            </w:r>
            <w:proofErr w:type="spellEnd"/>
            <w:r>
              <w:rPr>
                <w:sz w:val="24"/>
              </w:rPr>
              <w:t xml:space="preserve">) to the </w:t>
            </w:r>
            <w:proofErr w:type="spellStart"/>
            <w:r>
              <w:rPr>
                <w:sz w:val="24"/>
              </w:rPr>
              <w:t>Ichthyofauna</w:t>
            </w:r>
            <w:proofErr w:type="spellEnd"/>
            <w:r>
              <w:rPr>
                <w:sz w:val="24"/>
              </w:rPr>
              <w:t xml:space="preserve"> of West Bengal. Vol. 109(3): </w:t>
            </w:r>
            <w:r>
              <w:rPr>
                <w:b/>
                <w:sz w:val="24"/>
              </w:rPr>
              <w:t>144-</w:t>
            </w:r>
          </w:p>
          <w:p w:rsidR="000C5245" w:rsidRDefault="00D92BC3">
            <w:pPr>
              <w:pStyle w:val="TableParagraph"/>
              <w:spacing w:line="259" w:lineRule="exact"/>
              <w:rPr>
                <w:b/>
                <w:sz w:val="24"/>
              </w:rPr>
            </w:pPr>
            <w:r>
              <w:rPr>
                <w:b/>
                <w:sz w:val="24"/>
              </w:rPr>
              <w:t>147.</w:t>
            </w:r>
          </w:p>
        </w:tc>
        <w:tc>
          <w:tcPr>
            <w:tcW w:w="1981" w:type="dxa"/>
          </w:tcPr>
          <w:p w:rsidR="000C5245" w:rsidRDefault="00D92BC3">
            <w:pPr>
              <w:pStyle w:val="TableParagraph"/>
              <w:ind w:right="251"/>
              <w:rPr>
                <w:sz w:val="24"/>
              </w:rPr>
            </w:pPr>
            <w:r>
              <w:rPr>
                <w:sz w:val="24"/>
              </w:rPr>
              <w:t>Journal of Bombay Natural History Society</w:t>
            </w:r>
          </w:p>
        </w:tc>
        <w:tc>
          <w:tcPr>
            <w:tcW w:w="1440" w:type="dxa"/>
          </w:tcPr>
          <w:p w:rsidR="000C5245" w:rsidRDefault="000C5245">
            <w:pPr>
              <w:pStyle w:val="TableParagraph"/>
              <w:ind w:left="0"/>
              <w:rPr>
                <w:sz w:val="24"/>
              </w:rPr>
            </w:pPr>
          </w:p>
        </w:tc>
        <w:tc>
          <w:tcPr>
            <w:tcW w:w="1258" w:type="dxa"/>
          </w:tcPr>
          <w:p w:rsidR="000C5245" w:rsidRDefault="00D92BC3">
            <w:pPr>
              <w:pStyle w:val="TableParagraph"/>
              <w:rPr>
                <w:sz w:val="24"/>
              </w:rPr>
            </w:pPr>
            <w:r>
              <w:rPr>
                <w:sz w:val="24"/>
              </w:rPr>
              <w:t>Peer- reviewed</w:t>
            </w:r>
          </w:p>
        </w:tc>
      </w:tr>
      <w:tr w:rsidR="000C5245">
        <w:trPr>
          <w:trHeight w:val="1931"/>
        </w:trPr>
        <w:tc>
          <w:tcPr>
            <w:tcW w:w="648" w:type="dxa"/>
          </w:tcPr>
          <w:p w:rsidR="000C5245" w:rsidRDefault="00D92BC3">
            <w:pPr>
              <w:pStyle w:val="TableParagraph"/>
              <w:spacing w:line="268" w:lineRule="exact"/>
              <w:rPr>
                <w:sz w:val="24"/>
              </w:rPr>
            </w:pPr>
            <w:r>
              <w:rPr>
                <w:sz w:val="24"/>
              </w:rPr>
              <w:t>28.</w:t>
            </w:r>
          </w:p>
        </w:tc>
        <w:tc>
          <w:tcPr>
            <w:tcW w:w="3781" w:type="dxa"/>
          </w:tcPr>
          <w:p w:rsidR="000C5245" w:rsidRDefault="00D92BC3">
            <w:pPr>
              <w:pStyle w:val="TableParagraph"/>
              <w:ind w:right="138"/>
              <w:rPr>
                <w:sz w:val="24"/>
              </w:rPr>
            </w:pPr>
            <w:r>
              <w:rPr>
                <w:sz w:val="24"/>
              </w:rPr>
              <w:t xml:space="preserve">Yasmin A, </w:t>
            </w:r>
            <w:proofErr w:type="spellStart"/>
            <w:r>
              <w:rPr>
                <w:sz w:val="24"/>
              </w:rPr>
              <w:t>Ghorai</w:t>
            </w:r>
            <w:proofErr w:type="spellEnd"/>
            <w:r>
              <w:rPr>
                <w:sz w:val="24"/>
              </w:rPr>
              <w:t xml:space="preserve"> N and Islam A.,2013 Alteration of </w:t>
            </w:r>
            <w:proofErr w:type="spellStart"/>
            <w:r>
              <w:rPr>
                <w:sz w:val="24"/>
              </w:rPr>
              <w:t>haemogram</w:t>
            </w:r>
            <w:proofErr w:type="spellEnd"/>
            <w:r>
              <w:rPr>
                <w:sz w:val="24"/>
              </w:rPr>
              <w:t xml:space="preserve"> in relation with varied ecological factors and pathological conditions in </w:t>
            </w:r>
            <w:proofErr w:type="spellStart"/>
            <w:r>
              <w:rPr>
                <w:i/>
                <w:sz w:val="24"/>
              </w:rPr>
              <w:t>Alphitobius</w:t>
            </w:r>
            <w:proofErr w:type="spellEnd"/>
            <w:r>
              <w:rPr>
                <w:i/>
                <w:sz w:val="24"/>
              </w:rPr>
              <w:t xml:space="preserve"> </w:t>
            </w:r>
            <w:proofErr w:type="spellStart"/>
            <w:r>
              <w:rPr>
                <w:i/>
                <w:sz w:val="24"/>
              </w:rPr>
              <w:t>diaperinus</w:t>
            </w:r>
            <w:proofErr w:type="spellEnd"/>
            <w:r>
              <w:rPr>
                <w:i/>
                <w:sz w:val="24"/>
              </w:rPr>
              <w:t xml:space="preserve"> </w:t>
            </w:r>
            <w:r>
              <w:rPr>
                <w:sz w:val="24"/>
              </w:rPr>
              <w:t>(</w:t>
            </w:r>
            <w:proofErr w:type="spellStart"/>
            <w:r>
              <w:rPr>
                <w:sz w:val="24"/>
              </w:rPr>
              <w:t>Coleoptera</w:t>
            </w:r>
            <w:proofErr w:type="spellEnd"/>
            <w:r>
              <w:rPr>
                <w:sz w:val="24"/>
              </w:rPr>
              <w:t xml:space="preserve">: </w:t>
            </w:r>
            <w:proofErr w:type="spellStart"/>
            <w:r>
              <w:rPr>
                <w:sz w:val="24"/>
              </w:rPr>
              <w:t>Tenebrionidae</w:t>
            </w:r>
            <w:proofErr w:type="spellEnd"/>
            <w:r>
              <w:rPr>
                <w:sz w:val="24"/>
              </w:rPr>
              <w:t>)</w:t>
            </w:r>
          </w:p>
          <w:p w:rsidR="000C5245" w:rsidRDefault="00D92BC3">
            <w:pPr>
              <w:pStyle w:val="TableParagraph"/>
              <w:spacing w:line="264" w:lineRule="exact"/>
              <w:ind w:left="167"/>
              <w:rPr>
                <w:b/>
                <w:sz w:val="24"/>
              </w:rPr>
            </w:pPr>
            <w:r>
              <w:rPr>
                <w:sz w:val="24"/>
              </w:rPr>
              <w:t xml:space="preserve">Vol. VI (C): </w:t>
            </w:r>
            <w:r>
              <w:rPr>
                <w:b/>
                <w:sz w:val="24"/>
              </w:rPr>
              <w:t>956-962.</w:t>
            </w:r>
          </w:p>
        </w:tc>
        <w:tc>
          <w:tcPr>
            <w:tcW w:w="1981" w:type="dxa"/>
          </w:tcPr>
          <w:p w:rsidR="000C5245" w:rsidRDefault="00D92BC3">
            <w:pPr>
              <w:pStyle w:val="TableParagraph"/>
              <w:ind w:right="158"/>
              <w:rPr>
                <w:sz w:val="24"/>
              </w:rPr>
            </w:pPr>
            <w:r>
              <w:rPr>
                <w:sz w:val="24"/>
              </w:rPr>
              <w:t>Recent Advances in Animal Science Research</w:t>
            </w:r>
          </w:p>
        </w:tc>
        <w:tc>
          <w:tcPr>
            <w:tcW w:w="1440" w:type="dxa"/>
          </w:tcPr>
          <w:p w:rsidR="000C5245" w:rsidRDefault="00D92BC3">
            <w:pPr>
              <w:pStyle w:val="TableParagraph"/>
              <w:spacing w:line="268" w:lineRule="exact"/>
              <w:rPr>
                <w:sz w:val="24"/>
              </w:rPr>
            </w:pPr>
            <w:r>
              <w:rPr>
                <w:sz w:val="24"/>
              </w:rPr>
              <w:t>ISBN-</w:t>
            </w:r>
          </w:p>
          <w:p w:rsidR="000C5245" w:rsidRDefault="00D92BC3">
            <w:pPr>
              <w:pStyle w:val="TableParagraph"/>
              <w:rPr>
                <w:sz w:val="24"/>
              </w:rPr>
            </w:pPr>
            <w:r>
              <w:rPr>
                <w:sz w:val="24"/>
              </w:rPr>
              <w:t>81-88094-</w:t>
            </w:r>
          </w:p>
          <w:p w:rsidR="000C5245" w:rsidRDefault="00D92BC3">
            <w:pPr>
              <w:pStyle w:val="TableParagraph"/>
              <w:rPr>
                <w:sz w:val="24"/>
              </w:rPr>
            </w:pPr>
            <w:r>
              <w:rPr>
                <w:sz w:val="24"/>
              </w:rPr>
              <w:t>02-9</w:t>
            </w:r>
          </w:p>
        </w:tc>
        <w:tc>
          <w:tcPr>
            <w:tcW w:w="1258" w:type="dxa"/>
          </w:tcPr>
          <w:p w:rsidR="000C5245" w:rsidRDefault="000C5245">
            <w:pPr>
              <w:pStyle w:val="TableParagraph"/>
              <w:ind w:left="0"/>
              <w:rPr>
                <w:sz w:val="24"/>
              </w:rPr>
            </w:pPr>
          </w:p>
        </w:tc>
      </w:tr>
      <w:tr w:rsidR="000C5245">
        <w:trPr>
          <w:trHeight w:val="2207"/>
        </w:trPr>
        <w:tc>
          <w:tcPr>
            <w:tcW w:w="648" w:type="dxa"/>
          </w:tcPr>
          <w:p w:rsidR="000C5245" w:rsidRDefault="00D92BC3">
            <w:pPr>
              <w:pStyle w:val="TableParagraph"/>
              <w:spacing w:line="270" w:lineRule="exact"/>
              <w:rPr>
                <w:sz w:val="24"/>
              </w:rPr>
            </w:pPr>
            <w:r>
              <w:rPr>
                <w:sz w:val="24"/>
              </w:rPr>
              <w:t>29.</w:t>
            </w:r>
          </w:p>
        </w:tc>
        <w:tc>
          <w:tcPr>
            <w:tcW w:w="3781" w:type="dxa"/>
          </w:tcPr>
          <w:p w:rsidR="000C5245" w:rsidRDefault="00D92BC3">
            <w:pPr>
              <w:pStyle w:val="TableParagraph"/>
              <w:ind w:right="85"/>
              <w:rPr>
                <w:b/>
                <w:sz w:val="24"/>
              </w:rPr>
            </w:pPr>
            <w:proofErr w:type="spellStart"/>
            <w:r>
              <w:rPr>
                <w:sz w:val="24"/>
              </w:rPr>
              <w:t>Sengupta</w:t>
            </w:r>
            <w:proofErr w:type="spellEnd"/>
            <w:r>
              <w:rPr>
                <w:sz w:val="24"/>
              </w:rPr>
              <w:t xml:space="preserve"> P and </w:t>
            </w:r>
            <w:proofErr w:type="spellStart"/>
            <w:r>
              <w:rPr>
                <w:sz w:val="24"/>
              </w:rPr>
              <w:t>Ghorai</w:t>
            </w:r>
            <w:proofErr w:type="spellEnd"/>
            <w:r>
              <w:rPr>
                <w:sz w:val="24"/>
              </w:rPr>
              <w:t xml:space="preserve"> N.,2013 On the plant-butterfly interaction in the surroundings of the upper </w:t>
            </w:r>
            <w:proofErr w:type="spellStart"/>
            <w:r>
              <w:rPr>
                <w:sz w:val="24"/>
              </w:rPr>
              <w:t>Neora</w:t>
            </w:r>
            <w:proofErr w:type="spellEnd"/>
            <w:r>
              <w:rPr>
                <w:sz w:val="24"/>
              </w:rPr>
              <w:t xml:space="preserve"> Valley National Park, a sub-tropical broad leaved hill forest in the eastern Himalayan landscape of West Bengal, India. Vol. IV (4):</w:t>
            </w:r>
            <w:r>
              <w:rPr>
                <w:b/>
                <w:sz w:val="24"/>
              </w:rPr>
              <w:t>21-30.</w:t>
            </w:r>
          </w:p>
        </w:tc>
        <w:tc>
          <w:tcPr>
            <w:tcW w:w="1981" w:type="dxa"/>
          </w:tcPr>
          <w:p w:rsidR="000C5245" w:rsidRDefault="00D92BC3">
            <w:pPr>
              <w:pStyle w:val="TableParagraph"/>
              <w:spacing w:line="270" w:lineRule="exact"/>
              <w:rPr>
                <w:sz w:val="24"/>
              </w:rPr>
            </w:pPr>
            <w:proofErr w:type="spellStart"/>
            <w:r>
              <w:rPr>
                <w:sz w:val="24"/>
              </w:rPr>
              <w:t>NeBIO</w:t>
            </w:r>
            <w:proofErr w:type="spellEnd"/>
          </w:p>
        </w:tc>
        <w:tc>
          <w:tcPr>
            <w:tcW w:w="1440" w:type="dxa"/>
          </w:tcPr>
          <w:p w:rsidR="000C5245" w:rsidRDefault="00D92BC3">
            <w:pPr>
              <w:pStyle w:val="TableParagraph"/>
              <w:rPr>
                <w:sz w:val="24"/>
              </w:rPr>
            </w:pPr>
            <w:r>
              <w:rPr>
                <w:sz w:val="24"/>
              </w:rPr>
              <w:t>ISSN-22</w:t>
            </w:r>
            <w:r>
              <w:rPr>
                <w:sz w:val="24"/>
              </w:rPr>
              <w:t>78- 2281</w:t>
            </w:r>
          </w:p>
          <w:p w:rsidR="000C5245" w:rsidRDefault="00D92BC3">
            <w:pPr>
              <w:pStyle w:val="TableParagraph"/>
              <w:ind w:right="122"/>
              <w:rPr>
                <w:sz w:val="24"/>
              </w:rPr>
            </w:pPr>
            <w:r>
              <w:rPr>
                <w:sz w:val="24"/>
              </w:rPr>
              <w:t>(Online Version) ISSN-0976-</w:t>
            </w:r>
          </w:p>
          <w:p w:rsidR="000C5245" w:rsidRDefault="00D92BC3">
            <w:pPr>
              <w:pStyle w:val="TableParagraph"/>
              <w:ind w:right="216"/>
              <w:rPr>
                <w:sz w:val="24"/>
              </w:rPr>
            </w:pPr>
            <w:r>
              <w:rPr>
                <w:sz w:val="24"/>
              </w:rPr>
              <w:t>3597 (Print Version)</w:t>
            </w:r>
          </w:p>
        </w:tc>
        <w:tc>
          <w:tcPr>
            <w:tcW w:w="1258" w:type="dxa"/>
          </w:tcPr>
          <w:p w:rsidR="000C5245" w:rsidRDefault="00D92BC3">
            <w:pPr>
              <w:pStyle w:val="TableParagraph"/>
              <w:rPr>
                <w:sz w:val="24"/>
              </w:rPr>
            </w:pPr>
            <w:r>
              <w:rPr>
                <w:sz w:val="24"/>
              </w:rPr>
              <w:t>Peer- reviewed</w:t>
            </w:r>
          </w:p>
        </w:tc>
      </w:tr>
      <w:tr w:rsidR="000C5245">
        <w:trPr>
          <w:trHeight w:val="2210"/>
        </w:trPr>
        <w:tc>
          <w:tcPr>
            <w:tcW w:w="648" w:type="dxa"/>
          </w:tcPr>
          <w:p w:rsidR="000C5245" w:rsidRDefault="00D92BC3">
            <w:pPr>
              <w:pStyle w:val="TableParagraph"/>
              <w:spacing w:line="270" w:lineRule="exact"/>
              <w:rPr>
                <w:sz w:val="24"/>
              </w:rPr>
            </w:pPr>
            <w:r>
              <w:rPr>
                <w:sz w:val="24"/>
              </w:rPr>
              <w:t>30</w:t>
            </w:r>
          </w:p>
        </w:tc>
        <w:tc>
          <w:tcPr>
            <w:tcW w:w="3781" w:type="dxa"/>
          </w:tcPr>
          <w:p w:rsidR="000C5245" w:rsidRDefault="00D92BC3">
            <w:pPr>
              <w:pStyle w:val="TableParagraph"/>
              <w:ind w:right="97"/>
              <w:jc w:val="both"/>
              <w:rPr>
                <w:sz w:val="24"/>
              </w:rPr>
            </w:pPr>
            <w:proofErr w:type="spellStart"/>
            <w:r>
              <w:rPr>
                <w:sz w:val="24"/>
              </w:rPr>
              <w:t>Sengupta</w:t>
            </w:r>
            <w:proofErr w:type="spellEnd"/>
            <w:r>
              <w:rPr>
                <w:sz w:val="24"/>
              </w:rPr>
              <w:t xml:space="preserve"> P.,K.K. Banerjee &amp;</w:t>
            </w:r>
            <w:r>
              <w:rPr>
                <w:sz w:val="24"/>
              </w:rPr>
              <w:t xml:space="preserve"> </w:t>
            </w:r>
            <w:proofErr w:type="spellStart"/>
            <w:r>
              <w:rPr>
                <w:sz w:val="24"/>
              </w:rPr>
              <w:t>Ghorai</w:t>
            </w:r>
            <w:proofErr w:type="spellEnd"/>
            <w:r>
              <w:rPr>
                <w:sz w:val="24"/>
              </w:rPr>
              <w:t xml:space="preserve"> N.,2014 Seasonal diversity of Butterflies and their larval food plants in the surroundings of upper </w:t>
            </w:r>
            <w:proofErr w:type="spellStart"/>
            <w:r>
              <w:rPr>
                <w:sz w:val="24"/>
              </w:rPr>
              <w:t>Neora</w:t>
            </w:r>
            <w:proofErr w:type="spellEnd"/>
            <w:r>
              <w:rPr>
                <w:sz w:val="24"/>
              </w:rPr>
              <w:t xml:space="preserve"> Valley National Park, a sub- tropical broad leaved hill forest in the East Himalayan landscape,</w:t>
            </w:r>
            <w:r>
              <w:rPr>
                <w:spacing w:val="58"/>
                <w:sz w:val="24"/>
              </w:rPr>
              <w:t xml:space="preserve"> </w:t>
            </w:r>
            <w:r>
              <w:rPr>
                <w:sz w:val="24"/>
              </w:rPr>
              <w:t>West</w:t>
            </w:r>
          </w:p>
          <w:p w:rsidR="000C5245" w:rsidRDefault="00D92BC3">
            <w:pPr>
              <w:pStyle w:val="TableParagraph"/>
              <w:spacing w:line="264" w:lineRule="exact"/>
              <w:jc w:val="both"/>
              <w:rPr>
                <w:b/>
                <w:sz w:val="24"/>
              </w:rPr>
            </w:pPr>
            <w:r>
              <w:rPr>
                <w:sz w:val="24"/>
              </w:rPr>
              <w:t>Bengal, India</w:t>
            </w:r>
            <w:r>
              <w:rPr>
                <w:b/>
                <w:sz w:val="24"/>
              </w:rPr>
              <w:t xml:space="preserve">. </w:t>
            </w:r>
            <w:r>
              <w:rPr>
                <w:sz w:val="24"/>
              </w:rPr>
              <w:t xml:space="preserve">6(1): </w:t>
            </w:r>
            <w:r>
              <w:rPr>
                <w:b/>
                <w:sz w:val="24"/>
              </w:rPr>
              <w:t>5327-5342</w:t>
            </w:r>
          </w:p>
        </w:tc>
        <w:tc>
          <w:tcPr>
            <w:tcW w:w="1981" w:type="dxa"/>
          </w:tcPr>
          <w:p w:rsidR="000C5245" w:rsidRDefault="00D92BC3">
            <w:pPr>
              <w:pStyle w:val="TableParagraph"/>
              <w:ind w:right="225"/>
              <w:rPr>
                <w:sz w:val="24"/>
              </w:rPr>
            </w:pPr>
            <w:r>
              <w:rPr>
                <w:sz w:val="24"/>
              </w:rPr>
              <w:t>Journal of</w:t>
            </w:r>
            <w:r>
              <w:rPr>
                <w:sz w:val="24"/>
              </w:rPr>
              <w:t xml:space="preserve"> Threatened Taxa</w:t>
            </w:r>
          </w:p>
        </w:tc>
        <w:tc>
          <w:tcPr>
            <w:tcW w:w="1440" w:type="dxa"/>
          </w:tcPr>
          <w:p w:rsidR="000C5245" w:rsidRDefault="00D92BC3">
            <w:pPr>
              <w:pStyle w:val="TableParagraph"/>
              <w:rPr>
                <w:sz w:val="24"/>
              </w:rPr>
            </w:pPr>
            <w:r>
              <w:rPr>
                <w:sz w:val="24"/>
              </w:rPr>
              <w:t>ISSN-0974- 7907</w:t>
            </w:r>
          </w:p>
          <w:p w:rsidR="000C5245" w:rsidRDefault="00D92BC3">
            <w:pPr>
              <w:pStyle w:val="TableParagraph"/>
              <w:ind w:right="163"/>
              <w:rPr>
                <w:sz w:val="24"/>
              </w:rPr>
            </w:pPr>
            <w:r>
              <w:rPr>
                <w:sz w:val="24"/>
              </w:rPr>
              <w:t xml:space="preserve">(online) </w:t>
            </w:r>
            <w:r>
              <w:rPr>
                <w:spacing w:val="-1"/>
                <w:sz w:val="24"/>
              </w:rPr>
              <w:t>ISSN-0974-</w:t>
            </w:r>
          </w:p>
          <w:p w:rsidR="000C5245" w:rsidRDefault="00D92BC3">
            <w:pPr>
              <w:pStyle w:val="TableParagraph"/>
              <w:rPr>
                <w:sz w:val="24"/>
              </w:rPr>
            </w:pPr>
            <w:r>
              <w:rPr>
                <w:sz w:val="24"/>
              </w:rPr>
              <w:t>7893</w:t>
            </w:r>
            <w:r>
              <w:rPr>
                <w:spacing w:val="-2"/>
                <w:sz w:val="24"/>
              </w:rPr>
              <w:t xml:space="preserve"> </w:t>
            </w:r>
            <w:r>
              <w:rPr>
                <w:sz w:val="24"/>
              </w:rPr>
              <w:t>(print)</w:t>
            </w:r>
          </w:p>
        </w:tc>
        <w:tc>
          <w:tcPr>
            <w:tcW w:w="1258" w:type="dxa"/>
          </w:tcPr>
          <w:p w:rsidR="000C5245" w:rsidRDefault="00D92BC3">
            <w:pPr>
              <w:pStyle w:val="TableParagraph"/>
              <w:rPr>
                <w:sz w:val="24"/>
              </w:rPr>
            </w:pPr>
            <w:r>
              <w:rPr>
                <w:sz w:val="24"/>
              </w:rPr>
              <w:t>Peer- reviewed</w:t>
            </w:r>
          </w:p>
        </w:tc>
      </w:tr>
      <w:tr w:rsidR="000C5245">
        <w:trPr>
          <w:trHeight w:val="1655"/>
        </w:trPr>
        <w:tc>
          <w:tcPr>
            <w:tcW w:w="648" w:type="dxa"/>
          </w:tcPr>
          <w:p w:rsidR="000C5245" w:rsidRDefault="00D92BC3">
            <w:pPr>
              <w:pStyle w:val="TableParagraph"/>
              <w:spacing w:line="268" w:lineRule="exact"/>
              <w:rPr>
                <w:sz w:val="24"/>
              </w:rPr>
            </w:pPr>
            <w:r>
              <w:rPr>
                <w:sz w:val="24"/>
              </w:rPr>
              <w:t>31</w:t>
            </w:r>
          </w:p>
        </w:tc>
        <w:tc>
          <w:tcPr>
            <w:tcW w:w="3781" w:type="dxa"/>
          </w:tcPr>
          <w:p w:rsidR="000C5245" w:rsidRDefault="00D92BC3">
            <w:pPr>
              <w:pStyle w:val="TableParagraph"/>
              <w:ind w:right="95"/>
              <w:jc w:val="both"/>
              <w:rPr>
                <w:sz w:val="24"/>
              </w:rPr>
            </w:pPr>
            <w:proofErr w:type="spellStart"/>
            <w:r>
              <w:rPr>
                <w:sz w:val="24"/>
              </w:rPr>
              <w:t>Ghorai</w:t>
            </w:r>
            <w:proofErr w:type="spellEnd"/>
            <w:r>
              <w:rPr>
                <w:sz w:val="24"/>
              </w:rPr>
              <w:t xml:space="preserve">, N. and </w:t>
            </w:r>
            <w:proofErr w:type="spellStart"/>
            <w:r>
              <w:rPr>
                <w:sz w:val="24"/>
              </w:rPr>
              <w:t>Sengupta</w:t>
            </w:r>
            <w:proofErr w:type="spellEnd"/>
            <w:r>
              <w:rPr>
                <w:sz w:val="24"/>
              </w:rPr>
              <w:t xml:space="preserve">, P. 2014 Altitudinal Distribution of </w:t>
            </w:r>
            <w:proofErr w:type="spellStart"/>
            <w:r>
              <w:rPr>
                <w:sz w:val="24"/>
              </w:rPr>
              <w:t>Papilionidae</w:t>
            </w:r>
            <w:proofErr w:type="spellEnd"/>
            <w:r>
              <w:rPr>
                <w:sz w:val="24"/>
              </w:rPr>
              <w:t xml:space="preserve"> butterflies along with their larval food plants, in the</w:t>
            </w:r>
            <w:r>
              <w:rPr>
                <w:spacing w:val="55"/>
                <w:sz w:val="24"/>
              </w:rPr>
              <w:t xml:space="preserve"> </w:t>
            </w:r>
            <w:proofErr w:type="spellStart"/>
            <w:r>
              <w:rPr>
                <w:sz w:val="24"/>
              </w:rPr>
              <w:t>Easr</w:t>
            </w:r>
            <w:proofErr w:type="spellEnd"/>
          </w:p>
          <w:p w:rsidR="000C5245" w:rsidRDefault="00D92BC3">
            <w:pPr>
              <w:pStyle w:val="TableParagraph"/>
              <w:spacing w:line="270" w:lineRule="atLeast"/>
              <w:ind w:right="100"/>
              <w:jc w:val="both"/>
              <w:rPr>
                <w:b/>
                <w:sz w:val="24"/>
              </w:rPr>
            </w:pPr>
            <w:r>
              <w:rPr>
                <w:sz w:val="24"/>
              </w:rPr>
              <w:t xml:space="preserve">Himalayan landscape of West Bengal, India. 2: </w:t>
            </w:r>
            <w:r>
              <w:rPr>
                <w:b/>
                <w:sz w:val="24"/>
              </w:rPr>
              <w:t>1-8</w:t>
            </w:r>
          </w:p>
        </w:tc>
        <w:tc>
          <w:tcPr>
            <w:tcW w:w="1981" w:type="dxa"/>
          </w:tcPr>
          <w:p w:rsidR="000C5245" w:rsidRDefault="00D92BC3">
            <w:pPr>
              <w:pStyle w:val="TableParagraph"/>
              <w:ind w:right="291"/>
              <w:rPr>
                <w:sz w:val="24"/>
              </w:rPr>
            </w:pPr>
            <w:r>
              <w:rPr>
                <w:sz w:val="24"/>
              </w:rPr>
              <w:t>Journal of Biosciences and Medicines</w:t>
            </w:r>
          </w:p>
        </w:tc>
        <w:tc>
          <w:tcPr>
            <w:tcW w:w="1440" w:type="dxa"/>
          </w:tcPr>
          <w:p w:rsidR="000C5245" w:rsidRDefault="00D92BC3">
            <w:pPr>
              <w:pStyle w:val="TableParagraph"/>
              <w:spacing w:line="268" w:lineRule="exact"/>
              <w:rPr>
                <w:sz w:val="24"/>
              </w:rPr>
            </w:pPr>
            <w:r>
              <w:rPr>
                <w:sz w:val="24"/>
              </w:rPr>
              <w:t>DOI:</w:t>
            </w:r>
          </w:p>
          <w:p w:rsidR="000C5245" w:rsidRDefault="00D92BC3">
            <w:pPr>
              <w:pStyle w:val="TableParagraph"/>
              <w:rPr>
                <w:sz w:val="24"/>
              </w:rPr>
            </w:pPr>
            <w:r>
              <w:rPr>
                <w:sz w:val="24"/>
              </w:rPr>
              <w:t>10.4236/</w:t>
            </w:r>
            <w:proofErr w:type="spellStart"/>
            <w:r>
              <w:rPr>
                <w:sz w:val="24"/>
              </w:rPr>
              <w:t>jbm</w:t>
            </w:r>
            <w:proofErr w:type="spellEnd"/>
          </w:p>
          <w:p w:rsidR="000C5245" w:rsidRDefault="00D92BC3">
            <w:pPr>
              <w:pStyle w:val="TableParagraph"/>
              <w:rPr>
                <w:sz w:val="24"/>
              </w:rPr>
            </w:pPr>
            <w:r>
              <w:rPr>
                <w:sz w:val="24"/>
              </w:rPr>
              <w:t>.2014.21001</w:t>
            </w:r>
          </w:p>
        </w:tc>
        <w:tc>
          <w:tcPr>
            <w:tcW w:w="1258" w:type="dxa"/>
          </w:tcPr>
          <w:p w:rsidR="000C5245" w:rsidRDefault="00D92BC3">
            <w:pPr>
              <w:pStyle w:val="TableParagraph"/>
              <w:rPr>
                <w:sz w:val="24"/>
              </w:rPr>
            </w:pPr>
            <w:r>
              <w:rPr>
                <w:sz w:val="24"/>
              </w:rPr>
              <w:t>Peer- reviewed</w:t>
            </w:r>
          </w:p>
        </w:tc>
      </w:tr>
    </w:tbl>
    <w:p w:rsidR="000C5245" w:rsidRDefault="000C5245">
      <w:pPr>
        <w:rPr>
          <w:sz w:val="24"/>
        </w:rPr>
        <w:sectPr w:rsidR="000C5245">
          <w:pgSz w:w="11910" w:h="16840"/>
          <w:pgMar w:top="1420" w:right="980" w:bottom="280" w:left="152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781"/>
        <w:gridCol w:w="1981"/>
        <w:gridCol w:w="1440"/>
        <w:gridCol w:w="1258"/>
      </w:tblGrid>
      <w:tr w:rsidR="000C5245">
        <w:trPr>
          <w:trHeight w:val="2483"/>
        </w:trPr>
        <w:tc>
          <w:tcPr>
            <w:tcW w:w="648" w:type="dxa"/>
          </w:tcPr>
          <w:p w:rsidR="000C5245" w:rsidRDefault="00D92BC3">
            <w:pPr>
              <w:pStyle w:val="TableParagraph"/>
              <w:spacing w:line="268" w:lineRule="exact"/>
              <w:rPr>
                <w:sz w:val="24"/>
              </w:rPr>
            </w:pPr>
            <w:r>
              <w:rPr>
                <w:sz w:val="24"/>
              </w:rPr>
              <w:lastRenderedPageBreak/>
              <w:t>32</w:t>
            </w:r>
          </w:p>
        </w:tc>
        <w:tc>
          <w:tcPr>
            <w:tcW w:w="3781" w:type="dxa"/>
          </w:tcPr>
          <w:p w:rsidR="000C5245" w:rsidRDefault="00D92BC3">
            <w:pPr>
              <w:pStyle w:val="TableParagraph"/>
              <w:ind w:right="97"/>
              <w:jc w:val="both"/>
              <w:rPr>
                <w:sz w:val="24"/>
              </w:rPr>
            </w:pPr>
            <w:proofErr w:type="spellStart"/>
            <w:r>
              <w:rPr>
                <w:sz w:val="24"/>
              </w:rPr>
              <w:t>Dey</w:t>
            </w:r>
            <w:proofErr w:type="spellEnd"/>
            <w:r>
              <w:rPr>
                <w:sz w:val="24"/>
              </w:rPr>
              <w:t xml:space="preserve">, S, Mukherjee, D., </w:t>
            </w:r>
            <w:proofErr w:type="spellStart"/>
            <w:r>
              <w:rPr>
                <w:sz w:val="24"/>
              </w:rPr>
              <w:t>Chakraborty</w:t>
            </w:r>
            <w:proofErr w:type="spellEnd"/>
            <w:r>
              <w:rPr>
                <w:sz w:val="24"/>
              </w:rPr>
              <w:t xml:space="preserve">, S., </w:t>
            </w:r>
            <w:proofErr w:type="spellStart"/>
            <w:r>
              <w:rPr>
                <w:sz w:val="24"/>
              </w:rPr>
              <w:t>Mallick</w:t>
            </w:r>
            <w:proofErr w:type="spellEnd"/>
            <w:r>
              <w:rPr>
                <w:sz w:val="24"/>
              </w:rPr>
              <w:t xml:space="preserve">, S., Dutta, A., Ghosh, J., </w:t>
            </w:r>
            <w:proofErr w:type="spellStart"/>
            <w:r>
              <w:rPr>
                <w:sz w:val="24"/>
              </w:rPr>
              <w:t>Swapana</w:t>
            </w:r>
            <w:proofErr w:type="spellEnd"/>
            <w:r>
              <w:rPr>
                <w:sz w:val="24"/>
              </w:rPr>
              <w:t xml:space="preserve">, N., </w:t>
            </w:r>
            <w:proofErr w:type="spellStart"/>
            <w:r>
              <w:rPr>
                <w:sz w:val="24"/>
              </w:rPr>
              <w:t>Maiti</w:t>
            </w:r>
            <w:proofErr w:type="spellEnd"/>
            <w:r>
              <w:rPr>
                <w:sz w:val="24"/>
              </w:rPr>
              <w:t xml:space="preserve">, S., </w:t>
            </w:r>
            <w:proofErr w:type="spellStart"/>
            <w:r>
              <w:rPr>
                <w:sz w:val="24"/>
              </w:rPr>
              <w:t>Ghorai</w:t>
            </w:r>
            <w:proofErr w:type="spellEnd"/>
            <w:r>
              <w:rPr>
                <w:sz w:val="24"/>
              </w:rPr>
              <w:t xml:space="preserve">, N., Singh, C.B. &amp; Pal, C. 2015 Protective effect of </w:t>
            </w:r>
            <w:r>
              <w:rPr>
                <w:i/>
                <w:sz w:val="24"/>
              </w:rPr>
              <w:t xml:space="preserve">Croton </w:t>
            </w:r>
            <w:proofErr w:type="spellStart"/>
            <w:r>
              <w:rPr>
                <w:i/>
                <w:sz w:val="24"/>
              </w:rPr>
              <w:t>caudatus</w:t>
            </w:r>
            <w:proofErr w:type="spellEnd"/>
            <w:r>
              <w:rPr>
                <w:i/>
                <w:sz w:val="24"/>
              </w:rPr>
              <w:t xml:space="preserve"> </w:t>
            </w:r>
            <w:r>
              <w:rPr>
                <w:sz w:val="24"/>
              </w:rPr>
              <w:t xml:space="preserve">Geisel leaf extract </w:t>
            </w:r>
            <w:proofErr w:type="spellStart"/>
            <w:r>
              <w:rPr>
                <w:sz w:val="24"/>
              </w:rPr>
              <w:t>agaiest</w:t>
            </w:r>
            <w:proofErr w:type="spellEnd"/>
            <w:r>
              <w:rPr>
                <w:sz w:val="24"/>
              </w:rPr>
              <w:t xml:space="preserve"> experimental visceral </w:t>
            </w:r>
            <w:proofErr w:type="spellStart"/>
            <w:r>
              <w:rPr>
                <w:sz w:val="24"/>
              </w:rPr>
              <w:t>leishmaniasis</w:t>
            </w:r>
            <w:proofErr w:type="spellEnd"/>
            <w:r>
              <w:rPr>
                <w:sz w:val="24"/>
              </w:rPr>
              <w:t xml:space="preserve"> induces </w:t>
            </w:r>
            <w:proofErr w:type="spellStart"/>
            <w:r>
              <w:rPr>
                <w:sz w:val="24"/>
              </w:rPr>
              <w:t>proinflam</w:t>
            </w:r>
            <w:r>
              <w:rPr>
                <w:sz w:val="24"/>
              </w:rPr>
              <w:t>matory</w:t>
            </w:r>
            <w:proofErr w:type="spellEnd"/>
            <w:r>
              <w:rPr>
                <w:sz w:val="24"/>
              </w:rPr>
              <w:t xml:space="preserve"> cytokines</w:t>
            </w:r>
          </w:p>
          <w:p w:rsidR="000C5245" w:rsidRDefault="00D92BC3">
            <w:pPr>
              <w:pStyle w:val="TableParagraph"/>
              <w:spacing w:line="264" w:lineRule="exact"/>
              <w:jc w:val="both"/>
              <w:rPr>
                <w:b/>
                <w:sz w:val="24"/>
              </w:rPr>
            </w:pPr>
            <w:r>
              <w:rPr>
                <w:i/>
                <w:sz w:val="24"/>
              </w:rPr>
              <w:t xml:space="preserve">in vitro </w:t>
            </w:r>
            <w:r>
              <w:rPr>
                <w:sz w:val="24"/>
              </w:rPr>
              <w:t xml:space="preserve">and </w:t>
            </w:r>
            <w:r>
              <w:rPr>
                <w:i/>
                <w:sz w:val="24"/>
              </w:rPr>
              <w:t xml:space="preserve">in vivo </w:t>
            </w:r>
            <w:r>
              <w:rPr>
                <w:sz w:val="24"/>
              </w:rPr>
              <w:t xml:space="preserve">151-152; </w:t>
            </w:r>
            <w:r>
              <w:rPr>
                <w:b/>
                <w:sz w:val="24"/>
              </w:rPr>
              <w:t>84-95</w:t>
            </w:r>
          </w:p>
        </w:tc>
        <w:tc>
          <w:tcPr>
            <w:tcW w:w="1981" w:type="dxa"/>
          </w:tcPr>
          <w:p w:rsidR="000C5245" w:rsidRDefault="00D92BC3">
            <w:pPr>
              <w:pStyle w:val="TableParagraph"/>
              <w:ind w:right="551"/>
              <w:rPr>
                <w:sz w:val="24"/>
              </w:rPr>
            </w:pPr>
            <w:r>
              <w:rPr>
                <w:sz w:val="24"/>
              </w:rPr>
              <w:t>Experimental Parasitology</w:t>
            </w:r>
          </w:p>
        </w:tc>
        <w:tc>
          <w:tcPr>
            <w:tcW w:w="1440" w:type="dxa"/>
          </w:tcPr>
          <w:p w:rsidR="000C5245" w:rsidRDefault="000C5245">
            <w:pPr>
              <w:pStyle w:val="TableParagraph"/>
              <w:ind w:left="0"/>
              <w:rPr>
                <w:sz w:val="24"/>
              </w:rPr>
            </w:pPr>
          </w:p>
        </w:tc>
        <w:tc>
          <w:tcPr>
            <w:tcW w:w="1258" w:type="dxa"/>
          </w:tcPr>
          <w:p w:rsidR="000C5245" w:rsidRDefault="00D92BC3">
            <w:pPr>
              <w:pStyle w:val="TableParagraph"/>
              <w:rPr>
                <w:sz w:val="24"/>
              </w:rPr>
            </w:pPr>
            <w:r>
              <w:rPr>
                <w:sz w:val="24"/>
              </w:rPr>
              <w:t>Peer- reviewed</w:t>
            </w:r>
          </w:p>
        </w:tc>
      </w:tr>
      <w:tr w:rsidR="000C5245">
        <w:trPr>
          <w:trHeight w:val="1445"/>
        </w:trPr>
        <w:tc>
          <w:tcPr>
            <w:tcW w:w="648" w:type="dxa"/>
          </w:tcPr>
          <w:p w:rsidR="000C5245" w:rsidRDefault="00D92BC3">
            <w:pPr>
              <w:pStyle w:val="TableParagraph"/>
              <w:spacing w:line="268" w:lineRule="exact"/>
              <w:rPr>
                <w:sz w:val="24"/>
              </w:rPr>
            </w:pPr>
            <w:r>
              <w:rPr>
                <w:sz w:val="24"/>
              </w:rPr>
              <w:t>33</w:t>
            </w:r>
          </w:p>
        </w:tc>
        <w:tc>
          <w:tcPr>
            <w:tcW w:w="3781" w:type="dxa"/>
          </w:tcPr>
          <w:p w:rsidR="000C5245" w:rsidRDefault="00D92BC3">
            <w:pPr>
              <w:pStyle w:val="TableParagraph"/>
              <w:tabs>
                <w:tab w:val="left" w:pos="1956"/>
                <w:tab w:val="left" w:pos="3178"/>
              </w:tabs>
              <w:ind w:right="96"/>
              <w:jc w:val="both"/>
              <w:rPr>
                <w:sz w:val="24"/>
              </w:rPr>
            </w:pPr>
            <w:r>
              <w:rPr>
                <w:sz w:val="24"/>
              </w:rPr>
              <w:t xml:space="preserve">Chatterjee, P and </w:t>
            </w:r>
            <w:proofErr w:type="spellStart"/>
            <w:r>
              <w:rPr>
                <w:sz w:val="24"/>
              </w:rPr>
              <w:t>Ghorai</w:t>
            </w:r>
            <w:proofErr w:type="spellEnd"/>
            <w:r>
              <w:rPr>
                <w:sz w:val="24"/>
              </w:rPr>
              <w:t xml:space="preserve">, N. 2015. Patterns of population fluctuation of </w:t>
            </w:r>
            <w:proofErr w:type="spellStart"/>
            <w:r>
              <w:rPr>
                <w:i/>
                <w:sz w:val="24"/>
              </w:rPr>
              <w:t>Chrysocoris</w:t>
            </w:r>
            <w:proofErr w:type="spellEnd"/>
            <w:r>
              <w:rPr>
                <w:i/>
                <w:sz w:val="24"/>
              </w:rPr>
              <w:tab/>
            </w:r>
            <w:proofErr w:type="spellStart"/>
            <w:r>
              <w:rPr>
                <w:i/>
                <w:sz w:val="24"/>
              </w:rPr>
              <w:t>stollii</w:t>
            </w:r>
            <w:proofErr w:type="spellEnd"/>
            <w:r>
              <w:rPr>
                <w:i/>
                <w:sz w:val="24"/>
              </w:rPr>
              <w:tab/>
            </w:r>
            <w:r>
              <w:rPr>
                <w:sz w:val="24"/>
              </w:rPr>
              <w:t>Wolf [</w:t>
            </w:r>
            <w:proofErr w:type="spellStart"/>
            <w:r>
              <w:rPr>
                <w:sz w:val="24"/>
              </w:rPr>
              <w:t>Insecta</w:t>
            </w:r>
            <w:proofErr w:type="gramStart"/>
            <w:r>
              <w:rPr>
                <w:sz w:val="24"/>
              </w:rPr>
              <w:t>:Hemiptera</w:t>
            </w:r>
            <w:proofErr w:type="spellEnd"/>
            <w:proofErr w:type="gramEnd"/>
            <w:r>
              <w:rPr>
                <w:sz w:val="24"/>
              </w:rPr>
              <w:t xml:space="preserve">] in a natural ecosystem. </w:t>
            </w:r>
            <w:proofErr w:type="spellStart"/>
            <w:r>
              <w:rPr>
                <w:sz w:val="24"/>
              </w:rPr>
              <w:t>Vol</w:t>
            </w:r>
            <w:proofErr w:type="spellEnd"/>
            <w:r>
              <w:rPr>
                <w:sz w:val="24"/>
              </w:rPr>
              <w:t>-III;</w:t>
            </w:r>
            <w:r>
              <w:rPr>
                <w:spacing w:val="1"/>
                <w:sz w:val="24"/>
              </w:rPr>
              <w:t xml:space="preserve"> </w:t>
            </w:r>
            <w:r>
              <w:rPr>
                <w:sz w:val="24"/>
              </w:rPr>
              <w:t>51-59</w:t>
            </w:r>
          </w:p>
        </w:tc>
        <w:tc>
          <w:tcPr>
            <w:tcW w:w="1981" w:type="dxa"/>
          </w:tcPr>
          <w:p w:rsidR="000C5245" w:rsidRDefault="00D92BC3">
            <w:pPr>
              <w:pStyle w:val="TableParagraph"/>
              <w:spacing w:line="268" w:lineRule="exact"/>
              <w:rPr>
                <w:sz w:val="24"/>
              </w:rPr>
            </w:pPr>
            <w:proofErr w:type="spellStart"/>
            <w:r>
              <w:rPr>
                <w:sz w:val="24"/>
              </w:rPr>
              <w:t>Prommalia</w:t>
            </w:r>
            <w:proofErr w:type="spellEnd"/>
          </w:p>
        </w:tc>
        <w:tc>
          <w:tcPr>
            <w:tcW w:w="1440" w:type="dxa"/>
          </w:tcPr>
          <w:p w:rsidR="000C5245" w:rsidRDefault="00D92BC3">
            <w:pPr>
              <w:pStyle w:val="TableParagraph"/>
              <w:ind w:right="156"/>
              <w:rPr>
                <w:sz w:val="24"/>
              </w:rPr>
            </w:pPr>
            <w:r>
              <w:rPr>
                <w:sz w:val="24"/>
              </w:rPr>
              <w:t>ISSN:2320- 4311</w:t>
            </w:r>
          </w:p>
        </w:tc>
        <w:tc>
          <w:tcPr>
            <w:tcW w:w="1258" w:type="dxa"/>
          </w:tcPr>
          <w:p w:rsidR="000C5245" w:rsidRDefault="00D92BC3">
            <w:pPr>
              <w:pStyle w:val="TableParagraph"/>
              <w:rPr>
                <w:sz w:val="24"/>
              </w:rPr>
            </w:pPr>
            <w:r>
              <w:rPr>
                <w:sz w:val="24"/>
              </w:rPr>
              <w:t>Peer- reviewed</w:t>
            </w:r>
          </w:p>
        </w:tc>
      </w:tr>
    </w:tbl>
    <w:p w:rsidR="00A43771" w:rsidRDefault="00A43771">
      <w:pPr>
        <w:spacing w:line="320" w:lineRule="exact"/>
        <w:ind w:left="280"/>
        <w:rPr>
          <w:b/>
          <w:sz w:val="28"/>
        </w:rPr>
      </w:pPr>
    </w:p>
    <w:p w:rsidR="00A43771" w:rsidRDefault="00A43771">
      <w:pPr>
        <w:spacing w:line="320" w:lineRule="exact"/>
        <w:ind w:left="280"/>
        <w:rPr>
          <w:b/>
          <w:sz w:val="28"/>
        </w:rPr>
      </w:pPr>
      <w:r>
        <w:rPr>
          <w:b/>
          <w:sz w:val="28"/>
        </w:rPr>
        <w:t>OTHER NOTABLE ACTIVITIES</w:t>
      </w:r>
    </w:p>
    <w:p w:rsidR="000C5245" w:rsidRPr="007274A2" w:rsidRDefault="00D92BC3">
      <w:pPr>
        <w:spacing w:line="320" w:lineRule="exact"/>
        <w:ind w:left="280"/>
        <w:rPr>
          <w:b/>
          <w:sz w:val="24"/>
          <w:szCs w:val="24"/>
        </w:rPr>
      </w:pPr>
      <w:r w:rsidRPr="007274A2">
        <w:rPr>
          <w:b/>
          <w:sz w:val="24"/>
          <w:szCs w:val="24"/>
        </w:rPr>
        <w:t>List of seminars/symposium/workshop attended</w:t>
      </w:r>
    </w:p>
    <w:p w:rsidR="000C5245" w:rsidRDefault="00D92BC3">
      <w:pPr>
        <w:pStyle w:val="ListParagraph"/>
        <w:numPr>
          <w:ilvl w:val="1"/>
          <w:numId w:val="3"/>
        </w:numPr>
        <w:tabs>
          <w:tab w:val="left" w:pos="1001"/>
        </w:tabs>
        <w:spacing w:before="269"/>
        <w:ind w:right="814" w:hanging="360"/>
        <w:jc w:val="both"/>
        <w:rPr>
          <w:sz w:val="24"/>
        </w:rPr>
      </w:pPr>
      <w:r>
        <w:rPr>
          <w:sz w:val="24"/>
        </w:rPr>
        <w:t>2014 Conference on Botany (CB 2014) between 12-14</w:t>
      </w:r>
      <w:r>
        <w:rPr>
          <w:sz w:val="24"/>
          <w:vertAlign w:val="superscript"/>
        </w:rPr>
        <w:t>th</w:t>
      </w:r>
      <w:r>
        <w:rPr>
          <w:sz w:val="24"/>
        </w:rPr>
        <w:t xml:space="preserve"> March, 2014 in Suzhou, China</w:t>
      </w:r>
    </w:p>
    <w:p w:rsidR="000C5245" w:rsidRDefault="00D92BC3">
      <w:pPr>
        <w:pStyle w:val="ListParagraph"/>
        <w:numPr>
          <w:ilvl w:val="1"/>
          <w:numId w:val="3"/>
        </w:numPr>
        <w:tabs>
          <w:tab w:val="left" w:pos="1001"/>
        </w:tabs>
        <w:spacing w:before="1"/>
        <w:ind w:right="814" w:hanging="360"/>
        <w:jc w:val="both"/>
        <w:rPr>
          <w:sz w:val="24"/>
        </w:rPr>
      </w:pPr>
      <w:r>
        <w:rPr>
          <w:sz w:val="24"/>
        </w:rPr>
        <w:t>International seminar on “Darwin and Human Evolution” organized by The Asiatic Society on the occasion of 200 years of the birth of Charles Darwin and 150 years of the publication of the book Origin of Species between 10-12</w:t>
      </w:r>
      <w:r>
        <w:rPr>
          <w:sz w:val="24"/>
          <w:vertAlign w:val="superscript"/>
        </w:rPr>
        <w:t>th</w:t>
      </w:r>
      <w:r>
        <w:rPr>
          <w:sz w:val="24"/>
        </w:rPr>
        <w:t xml:space="preserve"> of February,</w:t>
      </w:r>
      <w:r>
        <w:rPr>
          <w:spacing w:val="-2"/>
          <w:sz w:val="24"/>
        </w:rPr>
        <w:t xml:space="preserve"> </w:t>
      </w:r>
      <w:r>
        <w:rPr>
          <w:sz w:val="24"/>
        </w:rPr>
        <w:t>2010.</w:t>
      </w:r>
    </w:p>
    <w:p w:rsidR="000C5245" w:rsidRDefault="00D92BC3">
      <w:pPr>
        <w:pStyle w:val="ListParagraph"/>
        <w:numPr>
          <w:ilvl w:val="1"/>
          <w:numId w:val="3"/>
        </w:numPr>
        <w:tabs>
          <w:tab w:val="left" w:pos="1001"/>
        </w:tabs>
        <w:ind w:right="817" w:hanging="360"/>
        <w:jc w:val="both"/>
        <w:rPr>
          <w:sz w:val="24"/>
        </w:rPr>
      </w:pPr>
      <w:r>
        <w:rPr>
          <w:sz w:val="24"/>
        </w:rPr>
        <w:t>National Se</w:t>
      </w:r>
      <w:r>
        <w:rPr>
          <w:sz w:val="24"/>
        </w:rPr>
        <w:t xml:space="preserve">minar and Biennial Conference, 2010 on “Reforms in Higher Education: Meeting the Challenges” organized by University District Committee, WBCUTA in collaboration with </w:t>
      </w:r>
      <w:proofErr w:type="spellStart"/>
      <w:r>
        <w:rPr>
          <w:sz w:val="24"/>
        </w:rPr>
        <w:t>Vidyasagar</w:t>
      </w:r>
      <w:proofErr w:type="spellEnd"/>
      <w:r>
        <w:rPr>
          <w:sz w:val="24"/>
        </w:rPr>
        <w:t xml:space="preserve"> University Teachers’ Association held on 12</w:t>
      </w:r>
      <w:r>
        <w:rPr>
          <w:sz w:val="24"/>
          <w:vertAlign w:val="superscript"/>
        </w:rPr>
        <w:t>th</w:t>
      </w:r>
      <w:r>
        <w:rPr>
          <w:sz w:val="24"/>
        </w:rPr>
        <w:t xml:space="preserve"> February,</w:t>
      </w:r>
      <w:r>
        <w:rPr>
          <w:spacing w:val="-3"/>
          <w:sz w:val="24"/>
        </w:rPr>
        <w:t xml:space="preserve"> </w:t>
      </w:r>
      <w:r>
        <w:rPr>
          <w:sz w:val="24"/>
        </w:rPr>
        <w:t>2010.</w:t>
      </w:r>
    </w:p>
    <w:p w:rsidR="000C5245" w:rsidRDefault="00D92BC3">
      <w:pPr>
        <w:pStyle w:val="ListParagraph"/>
        <w:numPr>
          <w:ilvl w:val="1"/>
          <w:numId w:val="3"/>
        </w:numPr>
        <w:tabs>
          <w:tab w:val="left" w:pos="1001"/>
        </w:tabs>
        <w:ind w:right="818" w:hanging="360"/>
        <w:jc w:val="both"/>
        <w:rPr>
          <w:sz w:val="24"/>
        </w:rPr>
      </w:pPr>
      <w:r>
        <w:rPr>
          <w:sz w:val="24"/>
        </w:rPr>
        <w:t>Seminar on “Aware</w:t>
      </w:r>
      <w:r>
        <w:rPr>
          <w:sz w:val="24"/>
        </w:rPr>
        <w:t>ness and Recent Development in life Science” organized by the UG and PG Department of Zoology, Bethune College and sponsored by the Department of Higher Education, West Bengal, held on 28</w:t>
      </w:r>
      <w:r>
        <w:rPr>
          <w:sz w:val="24"/>
          <w:vertAlign w:val="superscript"/>
        </w:rPr>
        <w:t>th</w:t>
      </w:r>
      <w:r>
        <w:rPr>
          <w:sz w:val="24"/>
        </w:rPr>
        <w:t xml:space="preserve"> March,</w:t>
      </w:r>
      <w:r>
        <w:rPr>
          <w:spacing w:val="-8"/>
          <w:sz w:val="24"/>
        </w:rPr>
        <w:t xml:space="preserve"> </w:t>
      </w:r>
      <w:r>
        <w:rPr>
          <w:sz w:val="24"/>
        </w:rPr>
        <w:t>2008.</w:t>
      </w:r>
    </w:p>
    <w:p w:rsidR="000C5245" w:rsidRDefault="00D92BC3">
      <w:pPr>
        <w:pStyle w:val="ListParagraph"/>
        <w:numPr>
          <w:ilvl w:val="1"/>
          <w:numId w:val="3"/>
        </w:numPr>
        <w:tabs>
          <w:tab w:val="left" w:pos="1001"/>
        </w:tabs>
        <w:ind w:right="823" w:hanging="360"/>
        <w:jc w:val="both"/>
        <w:rPr>
          <w:sz w:val="24"/>
        </w:rPr>
      </w:pPr>
      <w:r>
        <w:rPr>
          <w:sz w:val="24"/>
        </w:rPr>
        <w:t>National Seminar on “Science since Linnaeus” organize</w:t>
      </w:r>
      <w:r>
        <w:rPr>
          <w:sz w:val="24"/>
        </w:rPr>
        <w:t xml:space="preserve">d by </w:t>
      </w:r>
      <w:proofErr w:type="spellStart"/>
      <w:r>
        <w:rPr>
          <w:sz w:val="24"/>
        </w:rPr>
        <w:t>Bidhannagar</w:t>
      </w:r>
      <w:proofErr w:type="spellEnd"/>
      <w:r>
        <w:rPr>
          <w:sz w:val="24"/>
        </w:rPr>
        <w:t xml:space="preserve"> College between 18-19</w:t>
      </w:r>
      <w:r>
        <w:rPr>
          <w:sz w:val="24"/>
          <w:vertAlign w:val="superscript"/>
        </w:rPr>
        <w:t>th</w:t>
      </w:r>
      <w:r>
        <w:rPr>
          <w:sz w:val="24"/>
        </w:rPr>
        <w:t xml:space="preserve"> March,</w:t>
      </w:r>
      <w:r>
        <w:rPr>
          <w:spacing w:val="-4"/>
          <w:sz w:val="24"/>
        </w:rPr>
        <w:t xml:space="preserve"> </w:t>
      </w:r>
      <w:r>
        <w:rPr>
          <w:sz w:val="24"/>
        </w:rPr>
        <w:t>2008.</w:t>
      </w:r>
    </w:p>
    <w:p w:rsidR="000C5245" w:rsidRDefault="00D92BC3">
      <w:pPr>
        <w:pStyle w:val="ListParagraph"/>
        <w:numPr>
          <w:ilvl w:val="1"/>
          <w:numId w:val="3"/>
        </w:numPr>
        <w:tabs>
          <w:tab w:val="left" w:pos="1001"/>
        </w:tabs>
        <w:ind w:right="820" w:hanging="360"/>
        <w:jc w:val="both"/>
        <w:rPr>
          <w:sz w:val="24"/>
        </w:rPr>
      </w:pPr>
      <w:r>
        <w:rPr>
          <w:sz w:val="24"/>
        </w:rPr>
        <w:t>UGC Sponsored National Symposium on “Current Trends in Zoological Research” organized by the Department of Zoology , Presidency College, Kolkata between 9-10</w:t>
      </w:r>
      <w:r>
        <w:rPr>
          <w:sz w:val="24"/>
          <w:vertAlign w:val="superscript"/>
        </w:rPr>
        <w:t>th</w:t>
      </w:r>
      <w:r>
        <w:rPr>
          <w:sz w:val="24"/>
        </w:rPr>
        <w:t xml:space="preserve"> March, 2007.</w:t>
      </w:r>
    </w:p>
    <w:p w:rsidR="000C5245" w:rsidRDefault="00D92BC3">
      <w:pPr>
        <w:pStyle w:val="ListParagraph"/>
        <w:numPr>
          <w:ilvl w:val="1"/>
          <w:numId w:val="3"/>
        </w:numPr>
        <w:tabs>
          <w:tab w:val="left" w:pos="1001"/>
        </w:tabs>
        <w:ind w:right="818" w:hanging="360"/>
        <w:jc w:val="both"/>
        <w:rPr>
          <w:sz w:val="24"/>
        </w:rPr>
      </w:pPr>
      <w:r>
        <w:rPr>
          <w:sz w:val="24"/>
        </w:rPr>
        <w:t>UGC Sponsored Seminar on “ Is</w:t>
      </w:r>
      <w:r>
        <w:rPr>
          <w:sz w:val="24"/>
        </w:rPr>
        <w:t>sues of Autonomy in Government Colleges” organized by Sanskrit College, Kolkata and West Bengal Government College Teachers’ Association held at Presidency College, Kolkata on 27</w:t>
      </w:r>
      <w:r>
        <w:rPr>
          <w:sz w:val="24"/>
          <w:vertAlign w:val="superscript"/>
        </w:rPr>
        <w:t>th</w:t>
      </w:r>
      <w:r>
        <w:rPr>
          <w:sz w:val="24"/>
        </w:rPr>
        <w:t xml:space="preserve"> January, 2007.</w:t>
      </w:r>
    </w:p>
    <w:p w:rsidR="000C5245" w:rsidRDefault="00D92BC3">
      <w:pPr>
        <w:pStyle w:val="ListParagraph"/>
        <w:numPr>
          <w:ilvl w:val="1"/>
          <w:numId w:val="3"/>
        </w:numPr>
        <w:tabs>
          <w:tab w:val="left" w:pos="1001"/>
        </w:tabs>
        <w:spacing w:before="1"/>
        <w:ind w:right="821" w:hanging="360"/>
        <w:jc w:val="both"/>
        <w:rPr>
          <w:sz w:val="24"/>
        </w:rPr>
      </w:pPr>
      <w:r>
        <w:rPr>
          <w:sz w:val="24"/>
        </w:rPr>
        <w:t>National Seminar on “Evolutionary Biology and Biotechnology”</w:t>
      </w:r>
      <w:r>
        <w:rPr>
          <w:sz w:val="24"/>
        </w:rPr>
        <w:t xml:space="preserve"> to mark the Birth Centenary of Prof. Ernst </w:t>
      </w:r>
      <w:proofErr w:type="spellStart"/>
      <w:r>
        <w:rPr>
          <w:sz w:val="24"/>
        </w:rPr>
        <w:t>Mayr</w:t>
      </w:r>
      <w:proofErr w:type="spellEnd"/>
      <w:r>
        <w:rPr>
          <w:sz w:val="24"/>
        </w:rPr>
        <w:t xml:space="preserve">, organized by The Zoological Society, Kolkata in collaboration with Zoological Survey of India and Department of Zoology, University of Calcutta and sponsored by the Department of Biotechnology, Ministry of </w:t>
      </w:r>
      <w:r>
        <w:rPr>
          <w:sz w:val="24"/>
        </w:rPr>
        <w:t xml:space="preserve">Science and Technology, Govt. of India held at </w:t>
      </w:r>
      <w:proofErr w:type="spellStart"/>
      <w:r>
        <w:rPr>
          <w:sz w:val="24"/>
        </w:rPr>
        <w:t>Meghnad</w:t>
      </w:r>
      <w:proofErr w:type="spellEnd"/>
      <w:r>
        <w:rPr>
          <w:sz w:val="24"/>
        </w:rPr>
        <w:t xml:space="preserve"> </w:t>
      </w:r>
      <w:proofErr w:type="spellStart"/>
      <w:r>
        <w:rPr>
          <w:sz w:val="24"/>
        </w:rPr>
        <w:t>Saha</w:t>
      </w:r>
      <w:proofErr w:type="spellEnd"/>
      <w:r>
        <w:rPr>
          <w:sz w:val="24"/>
        </w:rPr>
        <w:t xml:space="preserve"> Auditorium of the CGCRI, Kolkata on 26</w:t>
      </w:r>
      <w:r>
        <w:rPr>
          <w:sz w:val="24"/>
          <w:vertAlign w:val="superscript"/>
        </w:rPr>
        <w:t>th</w:t>
      </w:r>
      <w:r>
        <w:rPr>
          <w:sz w:val="24"/>
        </w:rPr>
        <w:t xml:space="preserve"> February,</w:t>
      </w:r>
      <w:r>
        <w:rPr>
          <w:spacing w:val="-8"/>
          <w:sz w:val="24"/>
        </w:rPr>
        <w:t xml:space="preserve"> </w:t>
      </w:r>
      <w:r>
        <w:rPr>
          <w:sz w:val="24"/>
        </w:rPr>
        <w:t>2005.</w:t>
      </w:r>
    </w:p>
    <w:p w:rsidR="000C5245" w:rsidRDefault="00D92BC3">
      <w:pPr>
        <w:pStyle w:val="ListParagraph"/>
        <w:numPr>
          <w:ilvl w:val="1"/>
          <w:numId w:val="3"/>
        </w:numPr>
        <w:tabs>
          <w:tab w:val="left" w:pos="1001"/>
        </w:tabs>
        <w:ind w:right="815" w:hanging="360"/>
        <w:jc w:val="both"/>
        <w:rPr>
          <w:sz w:val="24"/>
        </w:rPr>
      </w:pPr>
      <w:proofErr w:type="spellStart"/>
      <w:r>
        <w:rPr>
          <w:sz w:val="24"/>
        </w:rPr>
        <w:t>Ditiya</w:t>
      </w:r>
      <w:proofErr w:type="spellEnd"/>
      <w:r>
        <w:rPr>
          <w:sz w:val="24"/>
        </w:rPr>
        <w:t xml:space="preserve"> </w:t>
      </w:r>
      <w:proofErr w:type="spellStart"/>
      <w:r>
        <w:rPr>
          <w:sz w:val="24"/>
        </w:rPr>
        <w:t>Paschim</w:t>
      </w:r>
      <w:proofErr w:type="spellEnd"/>
      <w:r>
        <w:rPr>
          <w:sz w:val="24"/>
        </w:rPr>
        <w:t xml:space="preserve"> Bongo </w:t>
      </w:r>
      <w:proofErr w:type="spellStart"/>
      <w:r>
        <w:rPr>
          <w:sz w:val="24"/>
        </w:rPr>
        <w:t>Samajbigyan</w:t>
      </w:r>
      <w:proofErr w:type="spellEnd"/>
      <w:r>
        <w:rPr>
          <w:sz w:val="24"/>
        </w:rPr>
        <w:t xml:space="preserve"> Congress organized by Hooghly </w:t>
      </w:r>
      <w:proofErr w:type="spellStart"/>
      <w:r>
        <w:rPr>
          <w:sz w:val="24"/>
        </w:rPr>
        <w:t>Mohsin</w:t>
      </w:r>
      <w:proofErr w:type="spellEnd"/>
      <w:r>
        <w:rPr>
          <w:sz w:val="24"/>
        </w:rPr>
        <w:t xml:space="preserve"> College and Indian Academy of Social Sciences held between 15-17</w:t>
      </w:r>
      <w:r>
        <w:rPr>
          <w:sz w:val="24"/>
          <w:vertAlign w:val="superscript"/>
        </w:rPr>
        <w:t>th</w:t>
      </w:r>
      <w:r>
        <w:rPr>
          <w:sz w:val="24"/>
        </w:rPr>
        <w:t xml:space="preserve"> of</w:t>
      </w:r>
      <w:r>
        <w:rPr>
          <w:sz w:val="24"/>
        </w:rPr>
        <w:t xml:space="preserve"> November,</w:t>
      </w:r>
      <w:r>
        <w:rPr>
          <w:spacing w:val="-1"/>
          <w:sz w:val="24"/>
        </w:rPr>
        <w:t xml:space="preserve"> </w:t>
      </w:r>
      <w:r>
        <w:rPr>
          <w:sz w:val="24"/>
        </w:rPr>
        <w:t>2002.</w:t>
      </w:r>
    </w:p>
    <w:p w:rsidR="000C5245" w:rsidRDefault="000C5245">
      <w:pPr>
        <w:pStyle w:val="BodyText"/>
        <w:spacing w:before="5"/>
        <w:rPr>
          <w:sz w:val="28"/>
        </w:rPr>
      </w:pPr>
    </w:p>
    <w:p w:rsidR="007274A2" w:rsidRDefault="007274A2">
      <w:pPr>
        <w:pStyle w:val="BodyText"/>
        <w:spacing w:before="5"/>
        <w:rPr>
          <w:sz w:val="28"/>
        </w:rPr>
      </w:pPr>
    </w:p>
    <w:p w:rsidR="007274A2" w:rsidRDefault="007274A2">
      <w:pPr>
        <w:pStyle w:val="BodyText"/>
        <w:spacing w:before="5"/>
        <w:rPr>
          <w:sz w:val="28"/>
        </w:rPr>
      </w:pPr>
      <w:bookmarkStart w:id="0" w:name="_GoBack"/>
      <w:bookmarkEnd w:id="0"/>
    </w:p>
    <w:p w:rsidR="00715D2E" w:rsidRDefault="00715D2E" w:rsidP="00715D2E"/>
    <w:p w:rsidR="00715D2E" w:rsidRPr="00692BDE" w:rsidRDefault="00715D2E" w:rsidP="00715D2E">
      <w:pPr>
        <w:ind w:left="900" w:hanging="1080"/>
        <w:rPr>
          <w:b/>
          <w:sz w:val="28"/>
          <w:szCs w:val="28"/>
        </w:rPr>
      </w:pPr>
      <w:r w:rsidRPr="00692BDE">
        <w:rPr>
          <w:b/>
          <w:sz w:val="28"/>
          <w:szCs w:val="28"/>
        </w:rPr>
        <w:lastRenderedPageBreak/>
        <w:t>Innovations/Contribution in teaching:</w:t>
      </w:r>
    </w:p>
    <w:p w:rsidR="00715D2E" w:rsidRDefault="00715D2E" w:rsidP="00715D2E">
      <w:pPr>
        <w:ind w:left="3240" w:hanging="3240"/>
      </w:pPr>
      <w:r>
        <w:t xml:space="preserve"> Design of Curriculum</w:t>
      </w:r>
      <w:r w:rsidRPr="009612FE">
        <w:t>:</w:t>
      </w:r>
    </w:p>
    <w:p w:rsidR="00715D2E" w:rsidRDefault="00715D2E" w:rsidP="00715D2E">
      <w:pPr>
        <w:widowControl/>
        <w:numPr>
          <w:ilvl w:val="0"/>
          <w:numId w:val="5"/>
        </w:numPr>
        <w:tabs>
          <w:tab w:val="clear" w:pos="3960"/>
          <w:tab w:val="num" w:pos="3420"/>
        </w:tabs>
        <w:autoSpaceDE/>
        <w:autoSpaceDN/>
        <w:ind w:left="3420" w:hanging="540"/>
      </w:pPr>
      <w:r>
        <w:t xml:space="preserve">Under graduate syllabus of Zoology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Calcutta</w:t>
          </w:r>
        </w:smartTag>
      </w:smartTag>
      <w:r>
        <w:t>.</w:t>
      </w:r>
    </w:p>
    <w:p w:rsidR="00715D2E" w:rsidRDefault="00715D2E" w:rsidP="00715D2E">
      <w:pPr>
        <w:widowControl/>
        <w:numPr>
          <w:ilvl w:val="0"/>
          <w:numId w:val="5"/>
        </w:numPr>
        <w:tabs>
          <w:tab w:val="clear" w:pos="3960"/>
          <w:tab w:val="num" w:pos="3420"/>
        </w:tabs>
        <w:autoSpaceDE/>
        <w:autoSpaceDN/>
        <w:ind w:left="3420" w:hanging="540"/>
      </w:pPr>
      <w:r>
        <w:t xml:space="preserve">Post graduate syllabus of Zoology of </w:t>
      </w:r>
      <w:proofErr w:type="spellStart"/>
      <w:r>
        <w:t>Vidyasagar</w:t>
      </w:r>
      <w:proofErr w:type="spellEnd"/>
      <w:r>
        <w:t xml:space="preserve"> College, </w:t>
      </w:r>
      <w:proofErr w:type="spellStart"/>
      <w:smartTag w:uri="urn:schemas-microsoft-com:office:smarttags" w:element="PlaceName">
        <w:r>
          <w:t>Bidhannagar</w:t>
        </w:r>
      </w:smartTag>
      <w:proofErr w:type="spellEnd"/>
      <w:r>
        <w:t xml:space="preserve"> </w:t>
      </w:r>
      <w:smartTag w:uri="urn:schemas-microsoft-com:office:smarttags" w:element="PlaceType">
        <w:r>
          <w:t>College</w:t>
        </w:r>
      </w:smartTag>
      <w:r>
        <w:t xml:space="preserve"> and </w:t>
      </w:r>
      <w:proofErr w:type="spellStart"/>
      <w:smartTag w:uri="urn:schemas-microsoft-com:office:smarttags" w:element="place">
        <w:smartTag w:uri="urn:schemas-microsoft-com:office:smarttags" w:element="PlaceName">
          <w:r>
            <w:t>Barasat</w:t>
          </w:r>
        </w:smartTag>
        <w:proofErr w:type="spellEnd"/>
        <w:r>
          <w:t xml:space="preserve"> </w:t>
        </w:r>
        <w:smartTag w:uri="urn:schemas-microsoft-com:office:smarttags" w:element="PlaceName">
          <w:r>
            <w:t>Govt.</w:t>
          </w:r>
        </w:smartTag>
        <w:r>
          <w:t xml:space="preserve"> </w:t>
        </w:r>
        <w:smartTag w:uri="urn:schemas-microsoft-com:office:smarttags" w:element="PlaceType">
          <w:r>
            <w:t>College</w:t>
          </w:r>
        </w:smartTag>
      </w:smartTag>
      <w:r>
        <w:t>.</w:t>
      </w:r>
    </w:p>
    <w:p w:rsidR="00715D2E" w:rsidRDefault="00715D2E" w:rsidP="00715D2E">
      <w:pPr>
        <w:widowControl/>
        <w:numPr>
          <w:ilvl w:val="0"/>
          <w:numId w:val="5"/>
        </w:numPr>
        <w:tabs>
          <w:tab w:val="clear" w:pos="3960"/>
        </w:tabs>
        <w:autoSpaceDE/>
        <w:autoSpaceDN/>
        <w:ind w:left="3420" w:hanging="540"/>
      </w:pPr>
      <w:smartTag w:uri="urn:schemas-microsoft-com:office:smarttags" w:element="place">
        <w:smartTag w:uri="urn:schemas-microsoft-com:office:smarttags" w:element="PlaceName">
          <w:r>
            <w:t>West</w:t>
          </w:r>
        </w:smartTag>
        <w:r>
          <w:t xml:space="preserve"> </w:t>
        </w:r>
        <w:smartTag w:uri="urn:schemas-microsoft-com:office:smarttags" w:element="PlaceName">
          <w:r>
            <w:t>Bengal</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715D2E" w:rsidRDefault="00715D2E" w:rsidP="00715D2E">
      <w:pPr>
        <w:widowControl/>
        <w:numPr>
          <w:ilvl w:val="0"/>
          <w:numId w:val="5"/>
        </w:numPr>
        <w:tabs>
          <w:tab w:val="clear" w:pos="3960"/>
          <w:tab w:val="num" w:pos="3420"/>
        </w:tabs>
        <w:autoSpaceDE/>
        <w:autoSpaceDN/>
        <w:ind w:left="3420" w:hanging="540"/>
      </w:pPr>
      <w:r>
        <w:t xml:space="preserve">Regular </w:t>
      </w:r>
      <w:proofErr w:type="spellStart"/>
      <w:r>
        <w:t>councillor</w:t>
      </w:r>
      <w:proofErr w:type="spellEnd"/>
      <w:r>
        <w:t xml:space="preserve"> of the Postgraduate courses of Zoology of </w:t>
      </w:r>
      <w:proofErr w:type="spellStart"/>
      <w:r>
        <w:t>Netaji</w:t>
      </w:r>
      <w:proofErr w:type="spellEnd"/>
      <w:r>
        <w:t xml:space="preserve"> Open University.</w:t>
      </w:r>
    </w:p>
    <w:p w:rsidR="00715D2E" w:rsidRDefault="00715D2E" w:rsidP="00715D2E"/>
    <w:p w:rsidR="00715D2E" w:rsidRDefault="00715D2E" w:rsidP="00715D2E">
      <w:pPr>
        <w:ind w:hanging="180"/>
        <w:rPr>
          <w:b/>
          <w:sz w:val="28"/>
          <w:szCs w:val="28"/>
        </w:rPr>
      </w:pPr>
      <w:r w:rsidRPr="00B574A4">
        <w:rPr>
          <w:b/>
          <w:sz w:val="28"/>
          <w:szCs w:val="28"/>
        </w:rPr>
        <w:t>Participation in Corporate Life</w:t>
      </w:r>
      <w:r>
        <w:rPr>
          <w:b/>
          <w:sz w:val="28"/>
          <w:szCs w:val="28"/>
        </w:rPr>
        <w:t>:</w:t>
      </w:r>
    </w:p>
    <w:p w:rsidR="00715D2E" w:rsidRDefault="00715D2E" w:rsidP="00715D2E">
      <w:pPr>
        <w:ind w:hanging="180"/>
        <w:rPr>
          <w:b/>
          <w:sz w:val="28"/>
          <w:szCs w:val="28"/>
        </w:rPr>
      </w:pPr>
      <w:r w:rsidRPr="00834792">
        <w:t>Membership of professional bodies, societies etc.</w:t>
      </w:r>
      <w:r>
        <w:t>:</w:t>
      </w:r>
    </w:p>
    <w:p w:rsidR="00715D2E" w:rsidRDefault="00715D2E" w:rsidP="00715D2E">
      <w:pPr>
        <w:ind w:hanging="180"/>
        <w:rPr>
          <w:b/>
          <w:sz w:val="28"/>
          <w:szCs w:val="28"/>
        </w:rPr>
      </w:pPr>
      <w:r>
        <w:t xml:space="preserve">Zoological Society, </w:t>
      </w:r>
      <w:smartTag w:uri="urn:schemas-microsoft-com:office:smarttags" w:element="City">
        <w:smartTag w:uri="urn:schemas-microsoft-com:office:smarttags" w:element="place">
          <w:r>
            <w:t>Calcutta</w:t>
          </w:r>
        </w:smartTag>
      </w:smartTag>
      <w:r>
        <w:t xml:space="preserve"> </w:t>
      </w:r>
    </w:p>
    <w:p w:rsidR="00715D2E" w:rsidRDefault="00715D2E" w:rsidP="00715D2E">
      <w:pPr>
        <w:ind w:hanging="180"/>
        <w:rPr>
          <w:b/>
          <w:sz w:val="28"/>
          <w:szCs w:val="28"/>
        </w:rPr>
      </w:pPr>
      <w:smartTag w:uri="urn:schemas-microsoft-com:office:smarttags" w:element="place">
        <w:smartTag w:uri="urn:schemas-microsoft-com:office:smarttags" w:element="PlaceName">
          <w:r>
            <w:t>West</w:t>
          </w:r>
        </w:smartTag>
        <w:r>
          <w:t xml:space="preserve"> </w:t>
        </w:r>
        <w:smartTag w:uri="urn:schemas-microsoft-com:office:smarttags" w:element="PlaceName">
          <w:r>
            <w:t>Bengal</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Teachers’ Association</w:t>
      </w:r>
    </w:p>
    <w:p w:rsidR="00715D2E" w:rsidRDefault="00715D2E" w:rsidP="00715D2E">
      <w:pPr>
        <w:ind w:hanging="180"/>
        <w:rPr>
          <w:b/>
          <w:sz w:val="28"/>
          <w:szCs w:val="28"/>
        </w:rPr>
      </w:pPr>
      <w:smartTag w:uri="urn:schemas-microsoft-com:office:smarttags" w:element="place">
        <w:smartTag w:uri="urn:schemas-microsoft-com:office:smarttags" w:element="PlaceName">
          <w:r>
            <w:t>West</w:t>
          </w:r>
        </w:smartTag>
        <w:r>
          <w:t xml:space="preserve"> </w:t>
        </w:r>
        <w:smartTag w:uri="urn:schemas-microsoft-com:office:smarttags" w:element="PlaceName">
          <w:r>
            <w:t>Bengal</w:t>
          </w:r>
        </w:smartTag>
        <w:r>
          <w:t xml:space="preserve"> </w:t>
        </w:r>
        <w:smartTag w:uri="urn:schemas-microsoft-com:office:smarttags" w:element="PlaceType">
          <w:r>
            <w:t>College</w:t>
          </w:r>
        </w:smartTag>
      </w:smartTag>
      <w:r>
        <w:t xml:space="preserve"> and University Teachers’ Association</w:t>
      </w:r>
    </w:p>
    <w:p w:rsidR="00715D2E" w:rsidRDefault="00715D2E" w:rsidP="00715D2E">
      <w:pPr>
        <w:ind w:hanging="180"/>
        <w:rPr>
          <w:b/>
          <w:sz w:val="28"/>
          <w:szCs w:val="28"/>
        </w:rPr>
      </w:pPr>
    </w:p>
    <w:p w:rsidR="00715D2E" w:rsidRPr="000B468D" w:rsidRDefault="00715D2E" w:rsidP="00715D2E">
      <w:pPr>
        <w:ind w:hanging="180"/>
        <w:rPr>
          <w:b/>
          <w:sz w:val="28"/>
          <w:szCs w:val="28"/>
        </w:rPr>
      </w:pPr>
      <w:r w:rsidRPr="00834792">
        <w:t>Editorship of Journals</w:t>
      </w:r>
      <w:r>
        <w:t xml:space="preserve">: </w:t>
      </w:r>
      <w:proofErr w:type="spellStart"/>
      <w:r>
        <w:t>Ekhon</w:t>
      </w:r>
      <w:proofErr w:type="spellEnd"/>
      <w:r>
        <w:t xml:space="preserve"> </w:t>
      </w:r>
      <w:proofErr w:type="spellStart"/>
      <w:r>
        <w:t>Aranyak</w:t>
      </w:r>
      <w:proofErr w:type="spellEnd"/>
      <w:r>
        <w:t xml:space="preserve"> (Bengali Magazine) </w:t>
      </w:r>
    </w:p>
    <w:p w:rsidR="00715D2E" w:rsidRDefault="00715D2E" w:rsidP="00715D2E">
      <w:pPr>
        <w:ind w:left="900"/>
      </w:pPr>
    </w:p>
    <w:p w:rsidR="00715D2E" w:rsidRPr="00995609" w:rsidRDefault="00715D2E" w:rsidP="00715D2E">
      <w:pPr>
        <w:ind w:left="900" w:hanging="1080"/>
        <w:rPr>
          <w:b/>
          <w:color w:val="000000"/>
          <w:sz w:val="28"/>
          <w:szCs w:val="28"/>
        </w:rPr>
      </w:pPr>
      <w:r w:rsidRPr="00AC38A4">
        <w:rPr>
          <w:b/>
          <w:color w:val="000000"/>
          <w:sz w:val="28"/>
          <w:szCs w:val="28"/>
        </w:rPr>
        <w:t>Super</w:t>
      </w:r>
      <w:r>
        <w:rPr>
          <w:b/>
          <w:color w:val="000000"/>
          <w:sz w:val="28"/>
          <w:szCs w:val="28"/>
        </w:rPr>
        <w:t xml:space="preserve">vision of M-Phil / </w:t>
      </w:r>
      <w:proofErr w:type="spellStart"/>
      <w:r>
        <w:rPr>
          <w:b/>
          <w:color w:val="000000"/>
          <w:sz w:val="28"/>
          <w:szCs w:val="28"/>
        </w:rPr>
        <w:t>Ph</w:t>
      </w:r>
      <w:proofErr w:type="spellEnd"/>
      <w:r>
        <w:rPr>
          <w:b/>
          <w:color w:val="000000"/>
          <w:sz w:val="28"/>
          <w:szCs w:val="28"/>
        </w:rPr>
        <w:t xml:space="preserve"> D Degrees:</w:t>
      </w:r>
    </w:p>
    <w:p w:rsidR="00715D2E" w:rsidRPr="008F27EA" w:rsidRDefault="00715D2E" w:rsidP="00715D2E">
      <w:pPr>
        <w:ind w:firstLine="720"/>
        <w:jc w:val="both"/>
        <w:rPr>
          <w:b/>
          <w:color w:val="000000"/>
        </w:rPr>
      </w:pPr>
      <w:r w:rsidRPr="00535585">
        <w:rPr>
          <w:b/>
          <w:color w:val="000000"/>
        </w:rPr>
        <w:t>M-PHIL Awarded:</w:t>
      </w:r>
    </w:p>
    <w:p w:rsidR="00715D2E" w:rsidRDefault="00715D2E" w:rsidP="00715D2E">
      <w:pPr>
        <w:widowControl/>
        <w:numPr>
          <w:ilvl w:val="0"/>
          <w:numId w:val="6"/>
        </w:numPr>
        <w:autoSpaceDE/>
        <w:autoSpaceDN/>
        <w:jc w:val="both"/>
        <w:rPr>
          <w:color w:val="000000"/>
        </w:rPr>
      </w:pPr>
      <w:r>
        <w:rPr>
          <w:color w:val="000000"/>
        </w:rPr>
        <w:t xml:space="preserve">On the relative efficacy of mosquito </w:t>
      </w:r>
      <w:proofErr w:type="spellStart"/>
      <w:r>
        <w:rPr>
          <w:color w:val="000000"/>
        </w:rPr>
        <w:t>larvivory</w:t>
      </w:r>
      <w:proofErr w:type="spellEnd"/>
      <w:r>
        <w:rPr>
          <w:color w:val="000000"/>
        </w:rPr>
        <w:t xml:space="preserve"> in Guppy (</w:t>
      </w:r>
      <w:proofErr w:type="spellStart"/>
      <w:r w:rsidRPr="00F61507">
        <w:rPr>
          <w:i/>
          <w:color w:val="000000"/>
        </w:rPr>
        <w:t>Poecilia</w:t>
      </w:r>
      <w:proofErr w:type="spellEnd"/>
      <w:r w:rsidRPr="00F61507">
        <w:rPr>
          <w:i/>
          <w:color w:val="000000"/>
        </w:rPr>
        <w:t xml:space="preserve"> </w:t>
      </w:r>
      <w:proofErr w:type="spellStart"/>
      <w:r w:rsidRPr="00F61507">
        <w:rPr>
          <w:i/>
          <w:color w:val="000000"/>
        </w:rPr>
        <w:t>reticulat</w:t>
      </w:r>
      <w:r>
        <w:rPr>
          <w:i/>
          <w:color w:val="000000"/>
        </w:rPr>
        <w:t>a</w:t>
      </w:r>
      <w:proofErr w:type="spellEnd"/>
      <w:r>
        <w:rPr>
          <w:color w:val="000000"/>
        </w:rPr>
        <w:t xml:space="preserve">) and </w:t>
      </w:r>
      <w:proofErr w:type="spellStart"/>
      <w:r>
        <w:rPr>
          <w:color w:val="000000"/>
        </w:rPr>
        <w:t>Gambusia</w:t>
      </w:r>
      <w:proofErr w:type="spellEnd"/>
      <w:r>
        <w:rPr>
          <w:color w:val="000000"/>
        </w:rPr>
        <w:t xml:space="preserve"> (</w:t>
      </w:r>
      <w:proofErr w:type="spellStart"/>
      <w:r w:rsidRPr="00F61507">
        <w:rPr>
          <w:i/>
          <w:color w:val="000000"/>
        </w:rPr>
        <w:t>Gambusia</w:t>
      </w:r>
      <w:proofErr w:type="spellEnd"/>
      <w:r w:rsidRPr="00F61507">
        <w:rPr>
          <w:i/>
          <w:color w:val="000000"/>
        </w:rPr>
        <w:t xml:space="preserve"> </w:t>
      </w:r>
      <w:proofErr w:type="spellStart"/>
      <w:r w:rsidRPr="00F61507">
        <w:rPr>
          <w:i/>
          <w:color w:val="000000"/>
        </w:rPr>
        <w:t>affinis</w:t>
      </w:r>
      <w:proofErr w:type="spellEnd"/>
      <w:r>
        <w:rPr>
          <w:color w:val="000000"/>
        </w:rPr>
        <w:t xml:space="preserve">). </w:t>
      </w:r>
      <w:proofErr w:type="spellStart"/>
      <w:r>
        <w:rPr>
          <w:color w:val="000000"/>
        </w:rPr>
        <w:t>Dhruba</w:t>
      </w:r>
      <w:proofErr w:type="spellEnd"/>
      <w:r>
        <w:rPr>
          <w:color w:val="000000"/>
        </w:rPr>
        <w:t xml:space="preserve"> Manta. Enrolment Number: 91/FSP/No. 084003. </w:t>
      </w:r>
      <w:smartTag w:uri="urn:schemas-microsoft-com:office:smarttags" w:element="plac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Calcutta</w:t>
          </w:r>
        </w:smartTag>
      </w:smartTag>
      <w:r>
        <w:rPr>
          <w:color w:val="000000"/>
        </w:rPr>
        <w:t>, 2008.</w:t>
      </w:r>
    </w:p>
    <w:p w:rsidR="00715D2E" w:rsidRDefault="00715D2E" w:rsidP="00715D2E">
      <w:pPr>
        <w:widowControl/>
        <w:numPr>
          <w:ilvl w:val="0"/>
          <w:numId w:val="6"/>
        </w:numPr>
        <w:autoSpaceDE/>
        <w:autoSpaceDN/>
        <w:jc w:val="both"/>
        <w:rPr>
          <w:color w:val="000000"/>
        </w:rPr>
      </w:pPr>
      <w:r>
        <w:rPr>
          <w:color w:val="000000"/>
        </w:rPr>
        <w:t xml:space="preserve">Faunal Diversity of Aquatic Insects in Freshwater Wetlands of South-Eastern </w:t>
      </w:r>
      <w:smartTag w:uri="urn:schemas-microsoft-com:office:smarttags" w:element="place">
        <w:r>
          <w:rPr>
            <w:color w:val="000000"/>
          </w:rPr>
          <w:t>West Bengal</w:t>
        </w:r>
      </w:smartTag>
      <w:r>
        <w:rPr>
          <w:color w:val="000000"/>
        </w:rPr>
        <w:t xml:space="preserve">. </w:t>
      </w:r>
      <w:proofErr w:type="spellStart"/>
      <w:r>
        <w:rPr>
          <w:color w:val="000000"/>
        </w:rPr>
        <w:t>Asit</w:t>
      </w:r>
      <w:proofErr w:type="spellEnd"/>
      <w:r>
        <w:rPr>
          <w:color w:val="000000"/>
        </w:rPr>
        <w:t xml:space="preserve"> Das. Enrolment Number: KU/MP/ZOO/0026/08. </w:t>
      </w:r>
      <w:smartTag w:uri="urn:schemas-microsoft-com:office:smarttags" w:element="place">
        <w:smartTag w:uri="urn:schemas-microsoft-com:office:smarttags" w:element="PlaceType">
          <w:r>
            <w:rPr>
              <w:color w:val="000000"/>
            </w:rPr>
            <w:t>University</w:t>
          </w:r>
        </w:smartTag>
        <w:r>
          <w:rPr>
            <w:color w:val="000000"/>
          </w:rPr>
          <w:t xml:space="preserve"> of </w:t>
        </w:r>
        <w:proofErr w:type="spellStart"/>
        <w:smartTag w:uri="urn:schemas-microsoft-com:office:smarttags" w:element="PlaceName">
          <w:r>
            <w:rPr>
              <w:color w:val="000000"/>
            </w:rPr>
            <w:t>Kalyani</w:t>
          </w:r>
        </w:smartTag>
      </w:smartTag>
      <w:proofErr w:type="spellEnd"/>
      <w:r>
        <w:rPr>
          <w:color w:val="000000"/>
        </w:rPr>
        <w:t>, 2011.</w:t>
      </w:r>
    </w:p>
    <w:p w:rsidR="00715D2E" w:rsidRDefault="00715D2E" w:rsidP="00715D2E">
      <w:pPr>
        <w:widowControl/>
        <w:numPr>
          <w:ilvl w:val="0"/>
          <w:numId w:val="6"/>
        </w:numPr>
        <w:autoSpaceDE/>
        <w:autoSpaceDN/>
        <w:jc w:val="both"/>
        <w:rPr>
          <w:color w:val="000000"/>
        </w:rPr>
      </w:pPr>
      <w:proofErr w:type="spellStart"/>
      <w:r>
        <w:rPr>
          <w:color w:val="000000"/>
        </w:rPr>
        <w:t>Phytotelmata</w:t>
      </w:r>
      <w:proofErr w:type="spellEnd"/>
      <w:r>
        <w:rPr>
          <w:color w:val="000000"/>
        </w:rPr>
        <w:t xml:space="preserve">. </w:t>
      </w:r>
      <w:proofErr w:type="spellStart"/>
      <w:r>
        <w:rPr>
          <w:color w:val="000000"/>
        </w:rPr>
        <w:t>Indrajit</w:t>
      </w:r>
      <w:proofErr w:type="spellEnd"/>
      <w:r>
        <w:rPr>
          <w:color w:val="000000"/>
        </w:rPr>
        <w:t xml:space="preserve"> Ghosh. Enrolment Number: KU/MP/ ZOO/046/08. </w:t>
      </w:r>
      <w:smartTag w:uri="urn:schemas-microsoft-com:office:smarttags" w:element="place">
        <w:smartTag w:uri="urn:schemas-microsoft-com:office:smarttags" w:element="PlaceType">
          <w:r>
            <w:rPr>
              <w:color w:val="000000"/>
            </w:rPr>
            <w:t>University</w:t>
          </w:r>
        </w:smartTag>
        <w:r>
          <w:rPr>
            <w:color w:val="000000"/>
          </w:rPr>
          <w:t xml:space="preserve"> of </w:t>
        </w:r>
        <w:proofErr w:type="spellStart"/>
        <w:smartTag w:uri="urn:schemas-microsoft-com:office:smarttags" w:element="PlaceName">
          <w:r>
            <w:rPr>
              <w:color w:val="000000"/>
            </w:rPr>
            <w:t>Kalyani</w:t>
          </w:r>
        </w:smartTag>
      </w:smartTag>
      <w:proofErr w:type="spellEnd"/>
      <w:r>
        <w:rPr>
          <w:color w:val="000000"/>
        </w:rPr>
        <w:t>, 2011.</w:t>
      </w:r>
    </w:p>
    <w:p w:rsidR="00715D2E" w:rsidRDefault="00715D2E" w:rsidP="00715D2E">
      <w:pPr>
        <w:ind w:left="1080" w:firstLine="360"/>
        <w:jc w:val="both"/>
        <w:rPr>
          <w:b/>
          <w:color w:val="000000"/>
        </w:rPr>
      </w:pPr>
    </w:p>
    <w:p w:rsidR="00715D2E" w:rsidRPr="00D14EEC" w:rsidRDefault="00715D2E" w:rsidP="00715D2E">
      <w:pPr>
        <w:ind w:left="1080" w:hanging="360"/>
        <w:jc w:val="both"/>
        <w:rPr>
          <w:b/>
          <w:color w:val="000000"/>
          <w:sz w:val="28"/>
          <w:szCs w:val="28"/>
        </w:rPr>
      </w:pPr>
      <w:r>
        <w:rPr>
          <w:b/>
          <w:color w:val="000000"/>
          <w:sz w:val="28"/>
          <w:szCs w:val="28"/>
        </w:rPr>
        <w:t>R</w:t>
      </w:r>
      <w:r w:rsidRPr="00D14EEC">
        <w:rPr>
          <w:b/>
          <w:color w:val="000000"/>
          <w:sz w:val="28"/>
          <w:szCs w:val="28"/>
        </w:rPr>
        <w:t xml:space="preserve">egistered </w:t>
      </w:r>
      <w:r>
        <w:rPr>
          <w:b/>
          <w:color w:val="000000"/>
          <w:sz w:val="28"/>
          <w:szCs w:val="28"/>
        </w:rPr>
        <w:t>S</w:t>
      </w:r>
      <w:r w:rsidRPr="00D14EEC">
        <w:rPr>
          <w:b/>
          <w:color w:val="000000"/>
          <w:sz w:val="28"/>
          <w:szCs w:val="28"/>
        </w:rPr>
        <w:t>cholars</w:t>
      </w:r>
      <w:r>
        <w:rPr>
          <w:b/>
          <w:color w:val="000000"/>
          <w:sz w:val="28"/>
          <w:szCs w:val="28"/>
        </w:rPr>
        <w:t xml:space="preserve"> for </w:t>
      </w:r>
      <w:proofErr w:type="spellStart"/>
      <w:r>
        <w:rPr>
          <w:b/>
          <w:color w:val="000000"/>
          <w:sz w:val="28"/>
          <w:szCs w:val="28"/>
        </w:rPr>
        <w:t>Ph</w:t>
      </w:r>
      <w:proofErr w:type="spellEnd"/>
      <w:r>
        <w:rPr>
          <w:b/>
          <w:color w:val="000000"/>
          <w:sz w:val="28"/>
          <w:szCs w:val="28"/>
        </w:rPr>
        <w:t xml:space="preserve"> D Degrees</w:t>
      </w:r>
      <w:r w:rsidRPr="00D14EEC">
        <w:rPr>
          <w:b/>
          <w:color w:val="000000"/>
          <w:sz w:val="28"/>
          <w:szCs w:val="28"/>
        </w:rPr>
        <w:t>:</w:t>
      </w:r>
    </w:p>
    <w:p w:rsidR="00715D2E" w:rsidRDefault="00715D2E" w:rsidP="00715D2E">
      <w:pPr>
        <w:jc w:val="both"/>
        <w:rPr>
          <w:color w:val="00000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3403"/>
        <w:gridCol w:w="2357"/>
      </w:tblGrid>
      <w:tr w:rsidR="00715D2E" w:rsidRPr="009D02D0" w:rsidTr="00781349">
        <w:tc>
          <w:tcPr>
            <w:tcW w:w="828" w:type="dxa"/>
            <w:shd w:val="clear" w:color="auto" w:fill="auto"/>
          </w:tcPr>
          <w:p w:rsidR="00715D2E" w:rsidRPr="009D02D0" w:rsidRDefault="00715D2E" w:rsidP="00781349">
            <w:pPr>
              <w:suppressAutoHyphens/>
              <w:jc w:val="both"/>
              <w:rPr>
                <w:b/>
                <w:color w:val="000000"/>
              </w:rPr>
            </w:pPr>
            <w:proofErr w:type="spellStart"/>
            <w:r w:rsidRPr="009D02D0">
              <w:rPr>
                <w:b/>
                <w:color w:val="000000"/>
              </w:rPr>
              <w:t>Sr</w:t>
            </w:r>
            <w:proofErr w:type="spellEnd"/>
            <w:r w:rsidRPr="009D02D0">
              <w:rPr>
                <w:b/>
                <w:color w:val="000000"/>
              </w:rPr>
              <w:t xml:space="preserve"> No.</w:t>
            </w:r>
          </w:p>
        </w:tc>
        <w:tc>
          <w:tcPr>
            <w:tcW w:w="2160" w:type="dxa"/>
            <w:shd w:val="clear" w:color="auto" w:fill="auto"/>
          </w:tcPr>
          <w:p w:rsidR="00715D2E" w:rsidRPr="009D02D0" w:rsidRDefault="00715D2E" w:rsidP="00781349">
            <w:pPr>
              <w:suppressAutoHyphens/>
              <w:jc w:val="both"/>
              <w:rPr>
                <w:b/>
                <w:color w:val="000000"/>
              </w:rPr>
            </w:pPr>
            <w:r w:rsidRPr="009D02D0">
              <w:rPr>
                <w:b/>
                <w:color w:val="000000"/>
              </w:rPr>
              <w:t>Name</w:t>
            </w:r>
          </w:p>
        </w:tc>
        <w:tc>
          <w:tcPr>
            <w:tcW w:w="3403" w:type="dxa"/>
            <w:shd w:val="clear" w:color="auto" w:fill="auto"/>
          </w:tcPr>
          <w:p w:rsidR="00715D2E" w:rsidRPr="009D02D0" w:rsidRDefault="00715D2E" w:rsidP="00781349">
            <w:pPr>
              <w:suppressAutoHyphens/>
              <w:jc w:val="both"/>
              <w:rPr>
                <w:b/>
                <w:color w:val="000000"/>
              </w:rPr>
            </w:pPr>
            <w:r w:rsidRPr="009D02D0">
              <w:rPr>
                <w:b/>
                <w:color w:val="000000"/>
              </w:rPr>
              <w:t>Topic</w:t>
            </w:r>
          </w:p>
        </w:tc>
        <w:tc>
          <w:tcPr>
            <w:tcW w:w="2357" w:type="dxa"/>
            <w:shd w:val="clear" w:color="auto" w:fill="auto"/>
          </w:tcPr>
          <w:p w:rsidR="00715D2E" w:rsidRPr="009D02D0" w:rsidRDefault="00715D2E" w:rsidP="00781349">
            <w:pPr>
              <w:suppressAutoHyphens/>
              <w:jc w:val="both"/>
              <w:rPr>
                <w:b/>
                <w:color w:val="000000"/>
              </w:rPr>
            </w:pPr>
            <w:r w:rsidRPr="009D02D0">
              <w:rPr>
                <w:b/>
                <w:color w:val="000000"/>
              </w:rPr>
              <w:t>Name of the University under which the candidate is registered</w:t>
            </w:r>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1</w:t>
            </w:r>
          </w:p>
        </w:tc>
        <w:tc>
          <w:tcPr>
            <w:tcW w:w="2160" w:type="dxa"/>
            <w:shd w:val="clear" w:color="auto" w:fill="auto"/>
          </w:tcPr>
          <w:p w:rsidR="00715D2E" w:rsidRPr="009D02D0" w:rsidRDefault="00715D2E" w:rsidP="00781349">
            <w:pPr>
              <w:suppressAutoHyphens/>
              <w:jc w:val="both"/>
              <w:rPr>
                <w:color w:val="000000"/>
              </w:rPr>
            </w:pPr>
            <w:r w:rsidRPr="009D02D0">
              <w:rPr>
                <w:color w:val="000000"/>
              </w:rPr>
              <w:t>Aziza Yasmin</w:t>
            </w:r>
          </w:p>
        </w:tc>
        <w:tc>
          <w:tcPr>
            <w:tcW w:w="3403" w:type="dxa"/>
            <w:shd w:val="clear" w:color="auto" w:fill="auto"/>
          </w:tcPr>
          <w:p w:rsidR="00715D2E" w:rsidRPr="009D02D0" w:rsidRDefault="00715D2E" w:rsidP="00781349">
            <w:pPr>
              <w:suppressAutoHyphens/>
              <w:jc w:val="both"/>
              <w:rPr>
                <w:color w:val="000000"/>
              </w:rPr>
            </w:pPr>
            <w:r w:rsidRPr="009D02D0">
              <w:rPr>
                <w:color w:val="000000"/>
              </w:rPr>
              <w:t xml:space="preserve">Biology of </w:t>
            </w:r>
            <w:proofErr w:type="spellStart"/>
            <w:r w:rsidRPr="009D02D0">
              <w:rPr>
                <w:i/>
                <w:color w:val="000000"/>
              </w:rPr>
              <w:t>Alphitobius</w:t>
            </w:r>
            <w:proofErr w:type="spellEnd"/>
            <w:r w:rsidRPr="009D02D0">
              <w:rPr>
                <w:color w:val="000000"/>
              </w:rPr>
              <w:t xml:space="preserve"> sp.</w:t>
            </w:r>
          </w:p>
        </w:tc>
        <w:tc>
          <w:tcPr>
            <w:tcW w:w="2357" w:type="dxa"/>
            <w:shd w:val="clear" w:color="auto" w:fill="auto"/>
          </w:tcPr>
          <w:p w:rsidR="00715D2E" w:rsidRPr="009D02D0" w:rsidRDefault="00715D2E" w:rsidP="00781349">
            <w:pPr>
              <w:suppressAutoHyphens/>
              <w:jc w:val="both"/>
              <w:rPr>
                <w:color w:val="000000"/>
              </w:rPr>
            </w:pPr>
            <w:smartTag w:uri="urn:schemas-microsoft-com:office:smarttags" w:element="place">
              <w:smartTag w:uri="urn:schemas-microsoft-com:office:smarttags" w:element="PlaceName">
                <w:r w:rsidRPr="009D02D0">
                  <w:rPr>
                    <w:color w:val="000000"/>
                  </w:rPr>
                  <w:t>West</w:t>
                </w:r>
              </w:smartTag>
              <w:r w:rsidRPr="009D02D0">
                <w:rPr>
                  <w:color w:val="000000"/>
                </w:rPr>
                <w:t xml:space="preserve"> </w:t>
              </w:r>
              <w:smartTag w:uri="urn:schemas-microsoft-com:office:smarttags" w:element="PlaceName">
                <w:r w:rsidRPr="009D02D0">
                  <w:rPr>
                    <w:color w:val="000000"/>
                  </w:rPr>
                  <w:t>Bengal</w:t>
                </w:r>
              </w:smartTag>
              <w:r w:rsidRPr="009D02D0">
                <w:rPr>
                  <w:color w:val="000000"/>
                </w:rPr>
                <w:t xml:space="preserve"> </w:t>
              </w:r>
              <w:smartTag w:uri="urn:schemas-microsoft-com:office:smarttags" w:element="PlaceType">
                <w:r w:rsidRPr="009D02D0">
                  <w:rPr>
                    <w:color w:val="000000"/>
                  </w:rPr>
                  <w:t>State</w:t>
                </w:r>
              </w:smartTag>
              <w:r w:rsidRPr="009D02D0">
                <w:rPr>
                  <w:color w:val="000000"/>
                </w:rPr>
                <w:t xml:space="preserve"> </w:t>
              </w:r>
              <w:smartTag w:uri="urn:schemas-microsoft-com:office:smarttags" w:element="PlaceType">
                <w:r w:rsidRPr="009D02D0">
                  <w:rPr>
                    <w:color w:val="000000"/>
                  </w:rPr>
                  <w:t>University</w:t>
                </w:r>
              </w:smartTag>
            </w:smartTag>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2</w:t>
            </w:r>
          </w:p>
        </w:tc>
        <w:tc>
          <w:tcPr>
            <w:tcW w:w="2160" w:type="dxa"/>
            <w:shd w:val="clear" w:color="auto" w:fill="auto"/>
          </w:tcPr>
          <w:p w:rsidR="00715D2E" w:rsidRPr="009D02D0" w:rsidRDefault="00715D2E" w:rsidP="00781349">
            <w:pPr>
              <w:suppressAutoHyphens/>
              <w:jc w:val="both"/>
              <w:rPr>
                <w:color w:val="000000"/>
              </w:rPr>
            </w:pPr>
            <w:proofErr w:type="spellStart"/>
            <w:r w:rsidRPr="009D02D0">
              <w:rPr>
                <w:color w:val="000000"/>
              </w:rPr>
              <w:t>Dipanjan</w:t>
            </w:r>
            <w:proofErr w:type="spellEnd"/>
            <w:r w:rsidRPr="009D02D0">
              <w:rPr>
                <w:color w:val="000000"/>
              </w:rPr>
              <w:t xml:space="preserve"> Ray</w:t>
            </w:r>
          </w:p>
        </w:tc>
        <w:tc>
          <w:tcPr>
            <w:tcW w:w="3403" w:type="dxa"/>
            <w:shd w:val="clear" w:color="auto" w:fill="auto"/>
          </w:tcPr>
          <w:p w:rsidR="00715D2E" w:rsidRPr="00790ABE" w:rsidRDefault="00715D2E" w:rsidP="00781349">
            <w:pPr>
              <w:suppressAutoHyphens/>
            </w:pPr>
            <w:r>
              <w:t>S</w:t>
            </w:r>
            <w:r w:rsidRPr="00790ABE">
              <w:t xml:space="preserve">tudy of </w:t>
            </w:r>
            <w:proofErr w:type="spellStart"/>
            <w:r>
              <w:t>I</w:t>
            </w:r>
            <w:r w:rsidRPr="00790ABE">
              <w:t>cthyofauna</w:t>
            </w:r>
            <w:proofErr w:type="spellEnd"/>
            <w:r w:rsidRPr="00790ABE">
              <w:t xml:space="preserve"> of northern part of east coast of </w:t>
            </w:r>
            <w:smartTag w:uri="urn:schemas-microsoft-com:office:smarttags" w:element="country-region">
              <w:smartTag w:uri="urn:schemas-microsoft-com:office:smarttags" w:element="place">
                <w:r>
                  <w:t>I</w:t>
                </w:r>
                <w:r w:rsidRPr="00790ABE">
                  <w:t>ndia</w:t>
                </w:r>
              </w:smartTag>
            </w:smartTag>
            <w:r w:rsidRPr="00790ABE">
              <w:t xml:space="preserve"> with special references to ornamental fishes </w:t>
            </w:r>
          </w:p>
        </w:tc>
        <w:tc>
          <w:tcPr>
            <w:tcW w:w="2357" w:type="dxa"/>
            <w:shd w:val="clear" w:color="auto" w:fill="auto"/>
          </w:tcPr>
          <w:p w:rsidR="00715D2E" w:rsidRPr="009D02D0" w:rsidRDefault="00715D2E" w:rsidP="00781349">
            <w:pPr>
              <w:suppressAutoHyphens/>
              <w:jc w:val="both"/>
              <w:rPr>
                <w:color w:val="000000"/>
              </w:rPr>
            </w:pPr>
            <w:smartTag w:uri="urn:schemas-microsoft-com:office:smarttags" w:element="place">
              <w:smartTag w:uri="urn:schemas-microsoft-com:office:smarttags" w:element="PlaceName">
                <w:r w:rsidRPr="009D02D0">
                  <w:rPr>
                    <w:color w:val="000000"/>
                  </w:rPr>
                  <w:t>West</w:t>
                </w:r>
              </w:smartTag>
              <w:r w:rsidRPr="009D02D0">
                <w:rPr>
                  <w:color w:val="000000"/>
                </w:rPr>
                <w:t xml:space="preserve"> </w:t>
              </w:r>
              <w:smartTag w:uri="urn:schemas-microsoft-com:office:smarttags" w:element="PlaceName">
                <w:r w:rsidRPr="009D02D0">
                  <w:rPr>
                    <w:color w:val="000000"/>
                  </w:rPr>
                  <w:t>Bengal</w:t>
                </w:r>
              </w:smartTag>
              <w:r w:rsidRPr="009D02D0">
                <w:rPr>
                  <w:color w:val="000000"/>
                </w:rPr>
                <w:t xml:space="preserve"> </w:t>
              </w:r>
              <w:smartTag w:uri="urn:schemas-microsoft-com:office:smarttags" w:element="PlaceType">
                <w:r w:rsidRPr="009D02D0">
                  <w:rPr>
                    <w:color w:val="000000"/>
                  </w:rPr>
                  <w:t>State</w:t>
                </w:r>
              </w:smartTag>
              <w:r w:rsidRPr="009D02D0">
                <w:rPr>
                  <w:color w:val="000000"/>
                </w:rPr>
                <w:t xml:space="preserve"> </w:t>
              </w:r>
              <w:smartTag w:uri="urn:schemas-microsoft-com:office:smarttags" w:element="PlaceType">
                <w:r w:rsidRPr="009D02D0">
                  <w:rPr>
                    <w:color w:val="000000"/>
                  </w:rPr>
                  <w:t>University</w:t>
                </w:r>
              </w:smartTag>
            </w:smartTag>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3</w:t>
            </w:r>
          </w:p>
        </w:tc>
        <w:tc>
          <w:tcPr>
            <w:tcW w:w="2160" w:type="dxa"/>
            <w:shd w:val="clear" w:color="auto" w:fill="auto"/>
          </w:tcPr>
          <w:p w:rsidR="00715D2E" w:rsidRPr="009D02D0" w:rsidRDefault="00715D2E" w:rsidP="00781349">
            <w:pPr>
              <w:suppressAutoHyphens/>
              <w:jc w:val="both"/>
              <w:rPr>
                <w:color w:val="000000"/>
              </w:rPr>
            </w:pPr>
            <w:proofErr w:type="spellStart"/>
            <w:r w:rsidRPr="009D02D0">
              <w:rPr>
                <w:color w:val="000000"/>
              </w:rPr>
              <w:t>Panchali</w:t>
            </w:r>
            <w:proofErr w:type="spellEnd"/>
            <w:r w:rsidRPr="009D02D0">
              <w:rPr>
                <w:color w:val="000000"/>
              </w:rPr>
              <w:t xml:space="preserve"> </w:t>
            </w:r>
            <w:proofErr w:type="spellStart"/>
            <w:r w:rsidRPr="009D02D0">
              <w:rPr>
                <w:color w:val="000000"/>
              </w:rPr>
              <w:t>Sengupta</w:t>
            </w:r>
            <w:proofErr w:type="spellEnd"/>
          </w:p>
        </w:tc>
        <w:tc>
          <w:tcPr>
            <w:tcW w:w="3403" w:type="dxa"/>
            <w:shd w:val="clear" w:color="auto" w:fill="auto"/>
          </w:tcPr>
          <w:p w:rsidR="00715D2E" w:rsidRPr="009D02D0" w:rsidRDefault="00715D2E" w:rsidP="00781349">
            <w:pPr>
              <w:suppressAutoHyphens/>
              <w:jc w:val="both"/>
              <w:rPr>
                <w:color w:val="000000"/>
              </w:rPr>
            </w:pPr>
            <w:r w:rsidRPr="009D02D0">
              <w:rPr>
                <w:color w:val="000000"/>
              </w:rPr>
              <w:t xml:space="preserve">Altitudinal Diversity and Habitat Preference of butterflies from the adjacent areas of protected regions in the East Himalayan Landscape of West Bengal </w:t>
            </w:r>
            <w:smartTag w:uri="urn:schemas-microsoft-com:office:smarttags" w:element="country-region">
              <w:smartTag w:uri="urn:schemas-microsoft-com:office:smarttags" w:element="place">
                <w:r w:rsidRPr="009D02D0">
                  <w:rPr>
                    <w:color w:val="000000"/>
                  </w:rPr>
                  <w:t>India</w:t>
                </w:r>
              </w:smartTag>
            </w:smartTag>
          </w:p>
        </w:tc>
        <w:tc>
          <w:tcPr>
            <w:tcW w:w="2357" w:type="dxa"/>
            <w:shd w:val="clear" w:color="auto" w:fill="auto"/>
          </w:tcPr>
          <w:p w:rsidR="00715D2E" w:rsidRPr="009D02D0" w:rsidRDefault="00715D2E" w:rsidP="00781349">
            <w:pPr>
              <w:suppressAutoHyphens/>
              <w:jc w:val="both"/>
              <w:rPr>
                <w:color w:val="000000"/>
              </w:rPr>
            </w:pPr>
            <w:smartTag w:uri="urn:schemas-microsoft-com:office:smarttags" w:element="place">
              <w:smartTag w:uri="urn:schemas-microsoft-com:office:smarttags" w:element="PlaceName">
                <w:r w:rsidRPr="009D02D0">
                  <w:rPr>
                    <w:color w:val="000000"/>
                  </w:rPr>
                  <w:t>West</w:t>
                </w:r>
              </w:smartTag>
              <w:r w:rsidRPr="009D02D0">
                <w:rPr>
                  <w:color w:val="000000"/>
                </w:rPr>
                <w:t xml:space="preserve"> </w:t>
              </w:r>
              <w:smartTag w:uri="urn:schemas-microsoft-com:office:smarttags" w:element="PlaceName">
                <w:r w:rsidRPr="009D02D0">
                  <w:rPr>
                    <w:color w:val="000000"/>
                  </w:rPr>
                  <w:t>Bengal</w:t>
                </w:r>
              </w:smartTag>
              <w:r w:rsidRPr="009D02D0">
                <w:rPr>
                  <w:color w:val="000000"/>
                </w:rPr>
                <w:t xml:space="preserve"> </w:t>
              </w:r>
              <w:smartTag w:uri="urn:schemas-microsoft-com:office:smarttags" w:element="PlaceType">
                <w:r w:rsidRPr="009D02D0">
                  <w:rPr>
                    <w:color w:val="000000"/>
                  </w:rPr>
                  <w:t>State</w:t>
                </w:r>
              </w:smartTag>
              <w:r w:rsidRPr="009D02D0">
                <w:rPr>
                  <w:color w:val="000000"/>
                </w:rPr>
                <w:t xml:space="preserve"> </w:t>
              </w:r>
              <w:smartTag w:uri="urn:schemas-microsoft-com:office:smarttags" w:element="PlaceType">
                <w:r w:rsidRPr="009D02D0">
                  <w:rPr>
                    <w:color w:val="000000"/>
                  </w:rPr>
                  <w:t>University</w:t>
                </w:r>
              </w:smartTag>
            </w:smartTag>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4</w:t>
            </w:r>
          </w:p>
        </w:tc>
        <w:tc>
          <w:tcPr>
            <w:tcW w:w="2160" w:type="dxa"/>
            <w:shd w:val="clear" w:color="auto" w:fill="auto"/>
          </w:tcPr>
          <w:p w:rsidR="00715D2E" w:rsidRPr="009D02D0" w:rsidRDefault="00715D2E" w:rsidP="00781349">
            <w:pPr>
              <w:suppressAutoHyphens/>
              <w:jc w:val="both"/>
              <w:rPr>
                <w:color w:val="000000"/>
              </w:rPr>
            </w:pPr>
            <w:r w:rsidRPr="009D02D0">
              <w:rPr>
                <w:color w:val="000000"/>
              </w:rPr>
              <w:t xml:space="preserve">Sanjay </w:t>
            </w:r>
            <w:proofErr w:type="spellStart"/>
            <w:r w:rsidRPr="009D02D0">
              <w:rPr>
                <w:color w:val="000000"/>
              </w:rPr>
              <w:t>Naiya</w:t>
            </w:r>
            <w:proofErr w:type="spellEnd"/>
          </w:p>
        </w:tc>
        <w:tc>
          <w:tcPr>
            <w:tcW w:w="3403" w:type="dxa"/>
            <w:shd w:val="clear" w:color="auto" w:fill="auto"/>
          </w:tcPr>
          <w:p w:rsidR="00715D2E" w:rsidRPr="009D02D0" w:rsidRDefault="00715D2E" w:rsidP="00781349">
            <w:pPr>
              <w:suppressAutoHyphens/>
              <w:jc w:val="both"/>
              <w:rPr>
                <w:color w:val="000000"/>
              </w:rPr>
            </w:pPr>
            <w:r w:rsidRPr="009D02D0">
              <w:rPr>
                <w:color w:val="000000"/>
              </w:rPr>
              <w:t>Biology of honey bee (</w:t>
            </w:r>
            <w:proofErr w:type="spellStart"/>
            <w:r w:rsidRPr="009D02D0">
              <w:rPr>
                <w:i/>
                <w:color w:val="000000"/>
              </w:rPr>
              <w:t>Apis</w:t>
            </w:r>
            <w:proofErr w:type="spellEnd"/>
            <w:r w:rsidRPr="009D02D0">
              <w:rPr>
                <w:i/>
                <w:color w:val="000000"/>
              </w:rPr>
              <w:t xml:space="preserve"> </w:t>
            </w:r>
            <w:proofErr w:type="spellStart"/>
            <w:r w:rsidRPr="009D02D0">
              <w:rPr>
                <w:i/>
                <w:color w:val="000000"/>
              </w:rPr>
              <w:t>cerena</w:t>
            </w:r>
            <w:proofErr w:type="spellEnd"/>
            <w:r w:rsidRPr="009D02D0">
              <w:rPr>
                <w:i/>
                <w:color w:val="000000"/>
              </w:rPr>
              <w:t xml:space="preserve"> </w:t>
            </w:r>
            <w:proofErr w:type="spellStart"/>
            <w:r w:rsidRPr="009D02D0">
              <w:rPr>
                <w:i/>
                <w:color w:val="000000"/>
              </w:rPr>
              <w:t>indica</w:t>
            </w:r>
            <w:proofErr w:type="spellEnd"/>
            <w:r w:rsidRPr="009D02D0">
              <w:rPr>
                <w:color w:val="000000"/>
              </w:rPr>
              <w:t>)</w:t>
            </w:r>
          </w:p>
        </w:tc>
        <w:tc>
          <w:tcPr>
            <w:tcW w:w="2357" w:type="dxa"/>
            <w:shd w:val="clear" w:color="auto" w:fill="auto"/>
          </w:tcPr>
          <w:p w:rsidR="00715D2E" w:rsidRPr="009D02D0" w:rsidRDefault="00715D2E" w:rsidP="00781349">
            <w:pPr>
              <w:suppressAutoHyphens/>
              <w:jc w:val="both"/>
              <w:rPr>
                <w:color w:val="000000"/>
              </w:rPr>
            </w:pPr>
            <w:smartTag w:uri="urn:schemas-microsoft-com:office:smarttags" w:element="place">
              <w:smartTag w:uri="urn:schemas-microsoft-com:office:smarttags" w:element="PlaceName">
                <w:r w:rsidRPr="009D02D0">
                  <w:rPr>
                    <w:color w:val="000000"/>
                  </w:rPr>
                  <w:t>West</w:t>
                </w:r>
              </w:smartTag>
              <w:r w:rsidRPr="009D02D0">
                <w:rPr>
                  <w:color w:val="000000"/>
                </w:rPr>
                <w:t xml:space="preserve"> </w:t>
              </w:r>
              <w:smartTag w:uri="urn:schemas-microsoft-com:office:smarttags" w:element="PlaceName">
                <w:r w:rsidRPr="009D02D0">
                  <w:rPr>
                    <w:color w:val="000000"/>
                  </w:rPr>
                  <w:t>Bengal</w:t>
                </w:r>
              </w:smartTag>
              <w:r w:rsidRPr="009D02D0">
                <w:rPr>
                  <w:color w:val="000000"/>
                </w:rPr>
                <w:t xml:space="preserve"> </w:t>
              </w:r>
              <w:smartTag w:uri="urn:schemas-microsoft-com:office:smarttags" w:element="PlaceType">
                <w:r w:rsidRPr="009D02D0">
                  <w:rPr>
                    <w:color w:val="000000"/>
                  </w:rPr>
                  <w:t>State</w:t>
                </w:r>
              </w:smartTag>
              <w:r w:rsidRPr="009D02D0">
                <w:rPr>
                  <w:color w:val="000000"/>
                </w:rPr>
                <w:t xml:space="preserve"> </w:t>
              </w:r>
              <w:smartTag w:uri="urn:schemas-microsoft-com:office:smarttags" w:element="PlaceType">
                <w:r w:rsidRPr="009D02D0">
                  <w:rPr>
                    <w:color w:val="000000"/>
                  </w:rPr>
                  <w:t>University</w:t>
                </w:r>
              </w:smartTag>
            </w:smartTag>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5</w:t>
            </w:r>
          </w:p>
        </w:tc>
        <w:tc>
          <w:tcPr>
            <w:tcW w:w="2160" w:type="dxa"/>
            <w:shd w:val="clear" w:color="auto" w:fill="auto"/>
          </w:tcPr>
          <w:p w:rsidR="00715D2E" w:rsidRPr="009D02D0" w:rsidRDefault="00715D2E" w:rsidP="00781349">
            <w:pPr>
              <w:suppressAutoHyphens/>
              <w:jc w:val="both"/>
              <w:rPr>
                <w:color w:val="000000"/>
              </w:rPr>
            </w:pPr>
            <w:r w:rsidRPr="009D02D0">
              <w:rPr>
                <w:color w:val="000000"/>
              </w:rPr>
              <w:t xml:space="preserve">Prasad </w:t>
            </w:r>
            <w:proofErr w:type="spellStart"/>
            <w:r w:rsidRPr="009D02D0">
              <w:rPr>
                <w:color w:val="000000"/>
              </w:rPr>
              <w:t>Tudu</w:t>
            </w:r>
            <w:proofErr w:type="spellEnd"/>
          </w:p>
        </w:tc>
        <w:tc>
          <w:tcPr>
            <w:tcW w:w="3403" w:type="dxa"/>
            <w:shd w:val="clear" w:color="auto" w:fill="auto"/>
          </w:tcPr>
          <w:p w:rsidR="00715D2E" w:rsidRPr="009D02D0" w:rsidRDefault="00715D2E" w:rsidP="00781349">
            <w:pPr>
              <w:suppressAutoHyphens/>
              <w:jc w:val="both"/>
              <w:rPr>
                <w:color w:val="000000"/>
              </w:rPr>
            </w:pPr>
            <w:r w:rsidRPr="009D02D0">
              <w:rPr>
                <w:color w:val="000000"/>
              </w:rPr>
              <w:t>Coastal marine biodiversity</w:t>
            </w:r>
          </w:p>
        </w:tc>
        <w:tc>
          <w:tcPr>
            <w:tcW w:w="2357" w:type="dxa"/>
            <w:shd w:val="clear" w:color="auto" w:fill="auto"/>
          </w:tcPr>
          <w:p w:rsidR="00715D2E" w:rsidRPr="009D02D0" w:rsidRDefault="00715D2E" w:rsidP="00781349">
            <w:pPr>
              <w:suppressAutoHyphens/>
              <w:jc w:val="both"/>
              <w:rPr>
                <w:color w:val="000000"/>
              </w:rPr>
            </w:pPr>
            <w:smartTag w:uri="urn:schemas-microsoft-com:office:smarttags" w:element="place">
              <w:smartTag w:uri="urn:schemas-microsoft-com:office:smarttags" w:element="PlaceName">
                <w:r w:rsidRPr="009D02D0">
                  <w:rPr>
                    <w:color w:val="000000"/>
                  </w:rPr>
                  <w:t>West</w:t>
                </w:r>
              </w:smartTag>
              <w:r w:rsidRPr="009D02D0">
                <w:rPr>
                  <w:color w:val="000000"/>
                </w:rPr>
                <w:t xml:space="preserve"> </w:t>
              </w:r>
              <w:smartTag w:uri="urn:schemas-microsoft-com:office:smarttags" w:element="PlaceName">
                <w:r w:rsidRPr="009D02D0">
                  <w:rPr>
                    <w:color w:val="000000"/>
                  </w:rPr>
                  <w:t>Bengal</w:t>
                </w:r>
              </w:smartTag>
              <w:r w:rsidRPr="009D02D0">
                <w:rPr>
                  <w:color w:val="000000"/>
                </w:rPr>
                <w:t xml:space="preserve"> </w:t>
              </w:r>
              <w:smartTag w:uri="urn:schemas-microsoft-com:office:smarttags" w:element="PlaceType">
                <w:r w:rsidRPr="009D02D0">
                  <w:rPr>
                    <w:color w:val="000000"/>
                  </w:rPr>
                  <w:t>State</w:t>
                </w:r>
              </w:smartTag>
              <w:r w:rsidRPr="009D02D0">
                <w:rPr>
                  <w:color w:val="000000"/>
                </w:rPr>
                <w:t xml:space="preserve"> </w:t>
              </w:r>
              <w:smartTag w:uri="urn:schemas-microsoft-com:office:smarttags" w:element="PlaceType">
                <w:r w:rsidRPr="009D02D0">
                  <w:rPr>
                    <w:color w:val="000000"/>
                  </w:rPr>
                  <w:t>University</w:t>
                </w:r>
              </w:smartTag>
            </w:smartTag>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6</w:t>
            </w:r>
          </w:p>
        </w:tc>
        <w:tc>
          <w:tcPr>
            <w:tcW w:w="2160" w:type="dxa"/>
            <w:shd w:val="clear" w:color="auto" w:fill="auto"/>
          </w:tcPr>
          <w:p w:rsidR="00715D2E" w:rsidRPr="009D02D0" w:rsidRDefault="00715D2E" w:rsidP="00781349">
            <w:pPr>
              <w:suppressAutoHyphens/>
              <w:jc w:val="both"/>
              <w:rPr>
                <w:color w:val="000000"/>
              </w:rPr>
            </w:pPr>
            <w:proofErr w:type="spellStart"/>
            <w:r w:rsidRPr="009D02D0">
              <w:rPr>
                <w:color w:val="000000"/>
              </w:rPr>
              <w:t>Sandipan</w:t>
            </w:r>
            <w:proofErr w:type="spellEnd"/>
            <w:r w:rsidRPr="009D02D0">
              <w:rPr>
                <w:color w:val="000000"/>
              </w:rPr>
              <w:t xml:space="preserve"> </w:t>
            </w:r>
            <w:proofErr w:type="spellStart"/>
            <w:r w:rsidRPr="009D02D0">
              <w:rPr>
                <w:color w:val="000000"/>
              </w:rPr>
              <w:t>Chakraborty</w:t>
            </w:r>
            <w:proofErr w:type="spellEnd"/>
          </w:p>
        </w:tc>
        <w:tc>
          <w:tcPr>
            <w:tcW w:w="3403" w:type="dxa"/>
            <w:shd w:val="clear" w:color="auto" w:fill="auto"/>
          </w:tcPr>
          <w:p w:rsidR="00715D2E" w:rsidRPr="009D02D0" w:rsidRDefault="00715D2E" w:rsidP="00781349">
            <w:pPr>
              <w:suppressAutoHyphens/>
              <w:jc w:val="both"/>
              <w:rPr>
                <w:color w:val="000000"/>
              </w:rPr>
            </w:pPr>
            <w:r w:rsidRPr="009D02D0">
              <w:rPr>
                <w:color w:val="000000"/>
              </w:rPr>
              <w:t>Biology of lac insects</w:t>
            </w:r>
          </w:p>
        </w:tc>
        <w:tc>
          <w:tcPr>
            <w:tcW w:w="2357" w:type="dxa"/>
            <w:shd w:val="clear" w:color="auto" w:fill="auto"/>
          </w:tcPr>
          <w:p w:rsidR="00715D2E" w:rsidRPr="009D02D0" w:rsidRDefault="00715D2E" w:rsidP="00781349">
            <w:pPr>
              <w:suppressAutoHyphens/>
              <w:jc w:val="both"/>
              <w:rPr>
                <w:color w:val="000000"/>
              </w:rPr>
            </w:pPr>
            <w:smartTag w:uri="urn:schemas-microsoft-com:office:smarttags" w:element="place">
              <w:smartTag w:uri="urn:schemas-microsoft-com:office:smarttags" w:element="PlaceName">
                <w:r w:rsidRPr="009D02D0">
                  <w:rPr>
                    <w:color w:val="000000"/>
                  </w:rPr>
                  <w:t>West</w:t>
                </w:r>
              </w:smartTag>
              <w:r w:rsidRPr="009D02D0">
                <w:rPr>
                  <w:color w:val="000000"/>
                </w:rPr>
                <w:t xml:space="preserve"> </w:t>
              </w:r>
              <w:smartTag w:uri="urn:schemas-microsoft-com:office:smarttags" w:element="PlaceName">
                <w:r w:rsidRPr="009D02D0">
                  <w:rPr>
                    <w:color w:val="000000"/>
                  </w:rPr>
                  <w:t>Bengal</w:t>
                </w:r>
              </w:smartTag>
              <w:r w:rsidRPr="009D02D0">
                <w:rPr>
                  <w:color w:val="000000"/>
                </w:rPr>
                <w:t xml:space="preserve"> </w:t>
              </w:r>
              <w:smartTag w:uri="urn:schemas-microsoft-com:office:smarttags" w:element="PlaceType">
                <w:r w:rsidRPr="009D02D0">
                  <w:rPr>
                    <w:color w:val="000000"/>
                  </w:rPr>
                  <w:t>State</w:t>
                </w:r>
              </w:smartTag>
              <w:r w:rsidRPr="009D02D0">
                <w:rPr>
                  <w:color w:val="000000"/>
                </w:rPr>
                <w:t xml:space="preserve"> </w:t>
              </w:r>
              <w:smartTag w:uri="urn:schemas-microsoft-com:office:smarttags" w:element="PlaceType">
                <w:r w:rsidRPr="009D02D0">
                  <w:rPr>
                    <w:color w:val="000000"/>
                  </w:rPr>
                  <w:t>University</w:t>
                </w:r>
              </w:smartTag>
            </w:smartTag>
          </w:p>
        </w:tc>
      </w:tr>
      <w:tr w:rsidR="00715D2E" w:rsidRPr="009D02D0" w:rsidTr="00781349">
        <w:tc>
          <w:tcPr>
            <w:tcW w:w="828" w:type="dxa"/>
            <w:shd w:val="clear" w:color="auto" w:fill="auto"/>
          </w:tcPr>
          <w:p w:rsidR="00715D2E" w:rsidRPr="009D02D0" w:rsidRDefault="00715D2E" w:rsidP="00781349">
            <w:pPr>
              <w:suppressAutoHyphens/>
              <w:jc w:val="both"/>
              <w:rPr>
                <w:color w:val="000000"/>
              </w:rPr>
            </w:pPr>
            <w:r w:rsidRPr="009D02D0">
              <w:rPr>
                <w:color w:val="000000"/>
              </w:rPr>
              <w:t>7</w:t>
            </w:r>
          </w:p>
        </w:tc>
        <w:tc>
          <w:tcPr>
            <w:tcW w:w="2160" w:type="dxa"/>
            <w:shd w:val="clear" w:color="auto" w:fill="auto"/>
          </w:tcPr>
          <w:p w:rsidR="00715D2E" w:rsidRPr="009D02D0" w:rsidRDefault="00715D2E" w:rsidP="00781349">
            <w:pPr>
              <w:suppressAutoHyphens/>
              <w:jc w:val="both"/>
              <w:rPr>
                <w:color w:val="000000"/>
              </w:rPr>
            </w:pPr>
            <w:r w:rsidRPr="009D02D0">
              <w:rPr>
                <w:color w:val="000000"/>
              </w:rPr>
              <w:t xml:space="preserve">Md. </w:t>
            </w:r>
            <w:proofErr w:type="spellStart"/>
            <w:r w:rsidRPr="009D02D0">
              <w:rPr>
                <w:color w:val="000000"/>
              </w:rPr>
              <w:t>Siraj-ul</w:t>
            </w:r>
            <w:proofErr w:type="spellEnd"/>
            <w:r w:rsidRPr="009D02D0">
              <w:rPr>
                <w:color w:val="000000"/>
              </w:rPr>
              <w:t xml:space="preserve"> </w:t>
            </w:r>
            <w:proofErr w:type="spellStart"/>
            <w:r w:rsidRPr="009D02D0">
              <w:rPr>
                <w:color w:val="000000"/>
              </w:rPr>
              <w:t>Haque</w:t>
            </w:r>
            <w:proofErr w:type="spellEnd"/>
          </w:p>
        </w:tc>
        <w:tc>
          <w:tcPr>
            <w:tcW w:w="3403" w:type="dxa"/>
            <w:shd w:val="clear" w:color="auto" w:fill="auto"/>
          </w:tcPr>
          <w:p w:rsidR="00715D2E" w:rsidRPr="009D02D0" w:rsidRDefault="00715D2E" w:rsidP="00781349">
            <w:pPr>
              <w:suppressAutoHyphens/>
              <w:jc w:val="both"/>
              <w:rPr>
                <w:color w:val="000000"/>
              </w:rPr>
            </w:pPr>
            <w:r w:rsidRPr="009D02D0">
              <w:rPr>
                <w:color w:val="000000"/>
              </w:rPr>
              <w:t xml:space="preserve">Behavioral Ecology of </w:t>
            </w:r>
            <w:proofErr w:type="spellStart"/>
            <w:r w:rsidRPr="009D02D0">
              <w:rPr>
                <w:color w:val="000000"/>
              </w:rPr>
              <w:t>Baya</w:t>
            </w:r>
            <w:proofErr w:type="spellEnd"/>
            <w:r w:rsidRPr="009D02D0">
              <w:rPr>
                <w:color w:val="000000"/>
              </w:rPr>
              <w:t xml:space="preserve"> Weaver Bird (</w:t>
            </w:r>
            <w:proofErr w:type="spellStart"/>
            <w:r w:rsidRPr="009D02D0">
              <w:rPr>
                <w:i/>
                <w:color w:val="000000"/>
              </w:rPr>
              <w:t>Ploceus</w:t>
            </w:r>
            <w:proofErr w:type="spellEnd"/>
            <w:r w:rsidRPr="009D02D0">
              <w:rPr>
                <w:color w:val="000000"/>
              </w:rPr>
              <w:t xml:space="preserve"> </w:t>
            </w:r>
            <w:proofErr w:type="spellStart"/>
            <w:r w:rsidRPr="009D02D0">
              <w:rPr>
                <w:i/>
                <w:color w:val="000000"/>
              </w:rPr>
              <w:t>philippinus</w:t>
            </w:r>
            <w:proofErr w:type="spellEnd"/>
            <w:r w:rsidRPr="009D02D0">
              <w:rPr>
                <w:color w:val="000000"/>
              </w:rPr>
              <w:t xml:space="preserve">) </w:t>
            </w:r>
          </w:p>
        </w:tc>
        <w:tc>
          <w:tcPr>
            <w:tcW w:w="2357" w:type="dxa"/>
            <w:shd w:val="clear" w:color="auto" w:fill="auto"/>
          </w:tcPr>
          <w:p w:rsidR="00715D2E" w:rsidRPr="009D02D0" w:rsidRDefault="00715D2E" w:rsidP="00781349">
            <w:pPr>
              <w:suppressAutoHyphens/>
              <w:jc w:val="both"/>
              <w:rPr>
                <w:color w:val="000000"/>
              </w:rPr>
            </w:pPr>
            <w:proofErr w:type="spellStart"/>
            <w:r w:rsidRPr="009D02D0">
              <w:rPr>
                <w:color w:val="000000"/>
              </w:rPr>
              <w:t>Netaji</w:t>
            </w:r>
            <w:proofErr w:type="spellEnd"/>
            <w:r w:rsidRPr="009D02D0">
              <w:rPr>
                <w:color w:val="000000"/>
              </w:rPr>
              <w:t xml:space="preserve"> </w:t>
            </w:r>
            <w:proofErr w:type="spellStart"/>
            <w:r w:rsidRPr="009D02D0">
              <w:rPr>
                <w:color w:val="000000"/>
              </w:rPr>
              <w:t>Subhas</w:t>
            </w:r>
            <w:proofErr w:type="spellEnd"/>
            <w:r w:rsidRPr="009D02D0">
              <w:rPr>
                <w:color w:val="000000"/>
              </w:rPr>
              <w:t xml:space="preserve"> Open University</w:t>
            </w:r>
          </w:p>
        </w:tc>
      </w:tr>
    </w:tbl>
    <w:p w:rsidR="00715D2E" w:rsidRDefault="00715D2E" w:rsidP="00715D2E">
      <w:pPr>
        <w:jc w:val="both"/>
        <w:rPr>
          <w:color w:val="000000"/>
        </w:rPr>
      </w:pPr>
    </w:p>
    <w:p w:rsidR="00715D2E" w:rsidRDefault="00715D2E">
      <w:pPr>
        <w:pStyle w:val="Heading1"/>
        <w:spacing w:before="1"/>
        <w:ind w:left="280"/>
        <w:rPr>
          <w:color w:val="292425"/>
        </w:rPr>
      </w:pPr>
    </w:p>
    <w:p w:rsidR="000C5245" w:rsidRDefault="000C5245">
      <w:pPr>
        <w:pStyle w:val="BodyText"/>
        <w:spacing w:before="4"/>
        <w:rPr>
          <w:b/>
          <w:sz w:val="5"/>
        </w:rPr>
      </w:pPr>
    </w:p>
    <w:p w:rsidR="000C5245" w:rsidRDefault="000C5245">
      <w:pPr>
        <w:pStyle w:val="BodyText"/>
        <w:spacing w:before="6"/>
        <w:rPr>
          <w:b/>
          <w:sz w:val="15"/>
        </w:rPr>
      </w:pPr>
    </w:p>
    <w:p w:rsidR="000C5245" w:rsidRDefault="000C5245">
      <w:pPr>
        <w:pStyle w:val="BodyText"/>
        <w:spacing w:before="6"/>
      </w:pPr>
    </w:p>
    <w:p w:rsidR="000C5245" w:rsidRDefault="000C5245">
      <w:pPr>
        <w:pStyle w:val="BodyText"/>
        <w:spacing w:before="1" w:after="1"/>
        <w:rPr>
          <w:b/>
        </w:rPr>
      </w:pPr>
    </w:p>
    <w:p w:rsidR="00D92BC3" w:rsidRDefault="00D92BC3"/>
    <w:sectPr w:rsidR="00D92BC3">
      <w:pgSz w:w="11910" w:h="16840"/>
      <w:pgMar w:top="1340" w:right="98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145A"/>
    <w:multiLevelType w:val="hybridMultilevel"/>
    <w:tmpl w:val="D84800B4"/>
    <w:lvl w:ilvl="0" w:tplc="4009000F">
      <w:start w:val="1"/>
      <w:numFmt w:val="decimal"/>
      <w:lvlText w:val="%1."/>
      <w:lvlJc w:val="left"/>
      <w:pPr>
        <w:tabs>
          <w:tab w:val="num" w:pos="3960"/>
        </w:tabs>
        <w:ind w:left="3960" w:hanging="360"/>
      </w:pPr>
    </w:lvl>
    <w:lvl w:ilvl="1" w:tplc="40090019" w:tentative="1">
      <w:start w:val="1"/>
      <w:numFmt w:val="lowerLetter"/>
      <w:lvlText w:val="%2."/>
      <w:lvlJc w:val="left"/>
      <w:pPr>
        <w:tabs>
          <w:tab w:val="num" w:pos="4680"/>
        </w:tabs>
        <w:ind w:left="4680" w:hanging="360"/>
      </w:pPr>
    </w:lvl>
    <w:lvl w:ilvl="2" w:tplc="4009001B" w:tentative="1">
      <w:start w:val="1"/>
      <w:numFmt w:val="lowerRoman"/>
      <w:lvlText w:val="%3."/>
      <w:lvlJc w:val="right"/>
      <w:pPr>
        <w:tabs>
          <w:tab w:val="num" w:pos="5400"/>
        </w:tabs>
        <w:ind w:left="5400" w:hanging="180"/>
      </w:pPr>
    </w:lvl>
    <w:lvl w:ilvl="3" w:tplc="4009000F" w:tentative="1">
      <w:start w:val="1"/>
      <w:numFmt w:val="decimal"/>
      <w:lvlText w:val="%4."/>
      <w:lvlJc w:val="left"/>
      <w:pPr>
        <w:tabs>
          <w:tab w:val="num" w:pos="6120"/>
        </w:tabs>
        <w:ind w:left="6120" w:hanging="360"/>
      </w:pPr>
    </w:lvl>
    <w:lvl w:ilvl="4" w:tplc="40090019" w:tentative="1">
      <w:start w:val="1"/>
      <w:numFmt w:val="lowerLetter"/>
      <w:lvlText w:val="%5."/>
      <w:lvlJc w:val="left"/>
      <w:pPr>
        <w:tabs>
          <w:tab w:val="num" w:pos="6840"/>
        </w:tabs>
        <w:ind w:left="6840" w:hanging="360"/>
      </w:pPr>
    </w:lvl>
    <w:lvl w:ilvl="5" w:tplc="4009001B" w:tentative="1">
      <w:start w:val="1"/>
      <w:numFmt w:val="lowerRoman"/>
      <w:lvlText w:val="%6."/>
      <w:lvlJc w:val="right"/>
      <w:pPr>
        <w:tabs>
          <w:tab w:val="num" w:pos="7560"/>
        </w:tabs>
        <w:ind w:left="7560" w:hanging="180"/>
      </w:pPr>
    </w:lvl>
    <w:lvl w:ilvl="6" w:tplc="4009000F" w:tentative="1">
      <w:start w:val="1"/>
      <w:numFmt w:val="decimal"/>
      <w:lvlText w:val="%7."/>
      <w:lvlJc w:val="left"/>
      <w:pPr>
        <w:tabs>
          <w:tab w:val="num" w:pos="8280"/>
        </w:tabs>
        <w:ind w:left="8280" w:hanging="360"/>
      </w:pPr>
    </w:lvl>
    <w:lvl w:ilvl="7" w:tplc="40090019" w:tentative="1">
      <w:start w:val="1"/>
      <w:numFmt w:val="lowerLetter"/>
      <w:lvlText w:val="%8."/>
      <w:lvlJc w:val="left"/>
      <w:pPr>
        <w:tabs>
          <w:tab w:val="num" w:pos="9000"/>
        </w:tabs>
        <w:ind w:left="9000" w:hanging="360"/>
      </w:pPr>
    </w:lvl>
    <w:lvl w:ilvl="8" w:tplc="4009001B" w:tentative="1">
      <w:start w:val="1"/>
      <w:numFmt w:val="lowerRoman"/>
      <w:lvlText w:val="%9."/>
      <w:lvlJc w:val="right"/>
      <w:pPr>
        <w:tabs>
          <w:tab w:val="num" w:pos="9720"/>
        </w:tabs>
        <w:ind w:left="9720" w:hanging="180"/>
      </w:pPr>
    </w:lvl>
  </w:abstractNum>
  <w:abstractNum w:abstractNumId="1">
    <w:nsid w:val="3BA72CA6"/>
    <w:multiLevelType w:val="hybridMultilevel"/>
    <w:tmpl w:val="2CB6C322"/>
    <w:lvl w:ilvl="0" w:tplc="40090001">
      <w:start w:val="1"/>
      <w:numFmt w:val="bullet"/>
      <w:lvlText w:val=""/>
      <w:lvlJc w:val="left"/>
      <w:pPr>
        <w:ind w:left="1000" w:hanging="360"/>
      </w:pPr>
      <w:rPr>
        <w:rFonts w:ascii="Symbol" w:hAnsi="Symbol" w:hint="default"/>
      </w:rPr>
    </w:lvl>
    <w:lvl w:ilvl="1" w:tplc="40090003" w:tentative="1">
      <w:start w:val="1"/>
      <w:numFmt w:val="bullet"/>
      <w:lvlText w:val="o"/>
      <w:lvlJc w:val="left"/>
      <w:pPr>
        <w:ind w:left="1720" w:hanging="360"/>
      </w:pPr>
      <w:rPr>
        <w:rFonts w:ascii="Courier New" w:hAnsi="Courier New" w:cs="Courier New" w:hint="default"/>
      </w:rPr>
    </w:lvl>
    <w:lvl w:ilvl="2" w:tplc="40090005" w:tentative="1">
      <w:start w:val="1"/>
      <w:numFmt w:val="bullet"/>
      <w:lvlText w:val=""/>
      <w:lvlJc w:val="left"/>
      <w:pPr>
        <w:ind w:left="2440" w:hanging="360"/>
      </w:pPr>
      <w:rPr>
        <w:rFonts w:ascii="Wingdings" w:hAnsi="Wingdings" w:hint="default"/>
      </w:rPr>
    </w:lvl>
    <w:lvl w:ilvl="3" w:tplc="40090001" w:tentative="1">
      <w:start w:val="1"/>
      <w:numFmt w:val="bullet"/>
      <w:lvlText w:val=""/>
      <w:lvlJc w:val="left"/>
      <w:pPr>
        <w:ind w:left="3160" w:hanging="360"/>
      </w:pPr>
      <w:rPr>
        <w:rFonts w:ascii="Symbol" w:hAnsi="Symbol" w:hint="default"/>
      </w:rPr>
    </w:lvl>
    <w:lvl w:ilvl="4" w:tplc="40090003" w:tentative="1">
      <w:start w:val="1"/>
      <w:numFmt w:val="bullet"/>
      <w:lvlText w:val="o"/>
      <w:lvlJc w:val="left"/>
      <w:pPr>
        <w:ind w:left="3880" w:hanging="360"/>
      </w:pPr>
      <w:rPr>
        <w:rFonts w:ascii="Courier New" w:hAnsi="Courier New" w:cs="Courier New" w:hint="default"/>
      </w:rPr>
    </w:lvl>
    <w:lvl w:ilvl="5" w:tplc="40090005" w:tentative="1">
      <w:start w:val="1"/>
      <w:numFmt w:val="bullet"/>
      <w:lvlText w:val=""/>
      <w:lvlJc w:val="left"/>
      <w:pPr>
        <w:ind w:left="4600" w:hanging="360"/>
      </w:pPr>
      <w:rPr>
        <w:rFonts w:ascii="Wingdings" w:hAnsi="Wingdings" w:hint="default"/>
      </w:rPr>
    </w:lvl>
    <w:lvl w:ilvl="6" w:tplc="40090001" w:tentative="1">
      <w:start w:val="1"/>
      <w:numFmt w:val="bullet"/>
      <w:lvlText w:val=""/>
      <w:lvlJc w:val="left"/>
      <w:pPr>
        <w:ind w:left="5320" w:hanging="360"/>
      </w:pPr>
      <w:rPr>
        <w:rFonts w:ascii="Symbol" w:hAnsi="Symbol" w:hint="default"/>
      </w:rPr>
    </w:lvl>
    <w:lvl w:ilvl="7" w:tplc="40090003" w:tentative="1">
      <w:start w:val="1"/>
      <w:numFmt w:val="bullet"/>
      <w:lvlText w:val="o"/>
      <w:lvlJc w:val="left"/>
      <w:pPr>
        <w:ind w:left="6040" w:hanging="360"/>
      </w:pPr>
      <w:rPr>
        <w:rFonts w:ascii="Courier New" w:hAnsi="Courier New" w:cs="Courier New" w:hint="default"/>
      </w:rPr>
    </w:lvl>
    <w:lvl w:ilvl="8" w:tplc="40090005" w:tentative="1">
      <w:start w:val="1"/>
      <w:numFmt w:val="bullet"/>
      <w:lvlText w:val=""/>
      <w:lvlJc w:val="left"/>
      <w:pPr>
        <w:ind w:left="6760" w:hanging="360"/>
      </w:pPr>
      <w:rPr>
        <w:rFonts w:ascii="Wingdings" w:hAnsi="Wingdings" w:hint="default"/>
      </w:rPr>
    </w:lvl>
  </w:abstractNum>
  <w:abstractNum w:abstractNumId="2">
    <w:nsid w:val="47F253E5"/>
    <w:multiLevelType w:val="hybridMultilevel"/>
    <w:tmpl w:val="5FFA8EB8"/>
    <w:lvl w:ilvl="0" w:tplc="BF469A60">
      <w:start w:val="1"/>
      <w:numFmt w:val="decimal"/>
      <w:lvlText w:val="%1."/>
      <w:lvlJc w:val="left"/>
      <w:pPr>
        <w:ind w:left="1000" w:hanging="360"/>
        <w:jc w:val="left"/>
      </w:pPr>
      <w:rPr>
        <w:rFonts w:ascii="Times New Roman" w:eastAsia="Times New Roman" w:hAnsi="Times New Roman" w:cs="Times New Roman" w:hint="default"/>
        <w:spacing w:val="-11"/>
        <w:w w:val="99"/>
        <w:sz w:val="24"/>
        <w:szCs w:val="24"/>
        <w:lang w:val="en-US" w:eastAsia="en-US" w:bidi="en-US"/>
      </w:rPr>
    </w:lvl>
    <w:lvl w:ilvl="1" w:tplc="EAD6D4A6">
      <w:numFmt w:val="bullet"/>
      <w:lvlText w:val="•"/>
      <w:lvlJc w:val="left"/>
      <w:pPr>
        <w:ind w:left="1840" w:hanging="360"/>
      </w:pPr>
      <w:rPr>
        <w:rFonts w:hint="default"/>
        <w:lang w:val="en-US" w:eastAsia="en-US" w:bidi="en-US"/>
      </w:rPr>
    </w:lvl>
    <w:lvl w:ilvl="2" w:tplc="8604EB86">
      <w:numFmt w:val="bullet"/>
      <w:lvlText w:val="•"/>
      <w:lvlJc w:val="left"/>
      <w:pPr>
        <w:ind w:left="2681" w:hanging="360"/>
      </w:pPr>
      <w:rPr>
        <w:rFonts w:hint="default"/>
        <w:lang w:val="en-US" w:eastAsia="en-US" w:bidi="en-US"/>
      </w:rPr>
    </w:lvl>
    <w:lvl w:ilvl="3" w:tplc="324CEE6A">
      <w:numFmt w:val="bullet"/>
      <w:lvlText w:val="•"/>
      <w:lvlJc w:val="left"/>
      <w:pPr>
        <w:ind w:left="3521" w:hanging="360"/>
      </w:pPr>
      <w:rPr>
        <w:rFonts w:hint="default"/>
        <w:lang w:val="en-US" w:eastAsia="en-US" w:bidi="en-US"/>
      </w:rPr>
    </w:lvl>
    <w:lvl w:ilvl="4" w:tplc="1D524B06">
      <w:numFmt w:val="bullet"/>
      <w:lvlText w:val="•"/>
      <w:lvlJc w:val="left"/>
      <w:pPr>
        <w:ind w:left="4362" w:hanging="360"/>
      </w:pPr>
      <w:rPr>
        <w:rFonts w:hint="default"/>
        <w:lang w:val="en-US" w:eastAsia="en-US" w:bidi="en-US"/>
      </w:rPr>
    </w:lvl>
    <w:lvl w:ilvl="5" w:tplc="9454F2BE">
      <w:numFmt w:val="bullet"/>
      <w:lvlText w:val="•"/>
      <w:lvlJc w:val="left"/>
      <w:pPr>
        <w:ind w:left="5203" w:hanging="360"/>
      </w:pPr>
      <w:rPr>
        <w:rFonts w:hint="default"/>
        <w:lang w:val="en-US" w:eastAsia="en-US" w:bidi="en-US"/>
      </w:rPr>
    </w:lvl>
    <w:lvl w:ilvl="6" w:tplc="FDD2EB80">
      <w:numFmt w:val="bullet"/>
      <w:lvlText w:val="•"/>
      <w:lvlJc w:val="left"/>
      <w:pPr>
        <w:ind w:left="6043" w:hanging="360"/>
      </w:pPr>
      <w:rPr>
        <w:rFonts w:hint="default"/>
        <w:lang w:val="en-US" w:eastAsia="en-US" w:bidi="en-US"/>
      </w:rPr>
    </w:lvl>
    <w:lvl w:ilvl="7" w:tplc="22E4D9EA">
      <w:numFmt w:val="bullet"/>
      <w:lvlText w:val="•"/>
      <w:lvlJc w:val="left"/>
      <w:pPr>
        <w:ind w:left="6884" w:hanging="360"/>
      </w:pPr>
      <w:rPr>
        <w:rFonts w:hint="default"/>
        <w:lang w:val="en-US" w:eastAsia="en-US" w:bidi="en-US"/>
      </w:rPr>
    </w:lvl>
    <w:lvl w:ilvl="8" w:tplc="8B70BC00">
      <w:numFmt w:val="bullet"/>
      <w:lvlText w:val="•"/>
      <w:lvlJc w:val="left"/>
      <w:pPr>
        <w:ind w:left="7725" w:hanging="360"/>
      </w:pPr>
      <w:rPr>
        <w:rFonts w:hint="default"/>
        <w:lang w:val="en-US" w:eastAsia="en-US" w:bidi="en-US"/>
      </w:rPr>
    </w:lvl>
  </w:abstractNum>
  <w:abstractNum w:abstractNumId="3">
    <w:nsid w:val="654A0343"/>
    <w:multiLevelType w:val="hybridMultilevel"/>
    <w:tmpl w:val="BF4A1E6A"/>
    <w:lvl w:ilvl="0" w:tplc="1CFC51CE">
      <w:start w:val="1"/>
      <w:numFmt w:val="lowerRoman"/>
      <w:lvlText w:val="%1)"/>
      <w:lvlJc w:val="left"/>
      <w:pPr>
        <w:ind w:left="487" w:hanging="207"/>
        <w:jc w:val="left"/>
      </w:pPr>
      <w:rPr>
        <w:rFonts w:ascii="Times New Roman" w:eastAsia="Times New Roman" w:hAnsi="Times New Roman" w:cs="Times New Roman" w:hint="default"/>
        <w:b/>
        <w:bCs/>
        <w:spacing w:val="-3"/>
        <w:w w:val="99"/>
        <w:sz w:val="24"/>
        <w:szCs w:val="24"/>
        <w:lang w:val="en-US" w:eastAsia="en-US" w:bidi="en-US"/>
      </w:rPr>
    </w:lvl>
    <w:lvl w:ilvl="1" w:tplc="B79C8162">
      <w:start w:val="1"/>
      <w:numFmt w:val="decimal"/>
      <w:lvlText w:val="%2."/>
      <w:lvlJc w:val="left"/>
      <w:pPr>
        <w:ind w:left="1000" w:hanging="504"/>
        <w:jc w:val="right"/>
      </w:pPr>
      <w:rPr>
        <w:rFonts w:ascii="Times New Roman" w:eastAsia="Times New Roman" w:hAnsi="Times New Roman" w:cs="Times New Roman" w:hint="default"/>
        <w:spacing w:val="-6"/>
        <w:w w:val="99"/>
        <w:sz w:val="24"/>
        <w:szCs w:val="24"/>
        <w:lang w:val="en-US" w:eastAsia="en-US" w:bidi="en-US"/>
      </w:rPr>
    </w:lvl>
    <w:lvl w:ilvl="2" w:tplc="1084EE24">
      <w:numFmt w:val="bullet"/>
      <w:lvlText w:val="•"/>
      <w:lvlJc w:val="left"/>
      <w:pPr>
        <w:ind w:left="1934" w:hanging="504"/>
      </w:pPr>
      <w:rPr>
        <w:rFonts w:hint="default"/>
        <w:lang w:val="en-US" w:eastAsia="en-US" w:bidi="en-US"/>
      </w:rPr>
    </w:lvl>
    <w:lvl w:ilvl="3" w:tplc="6F5C88B6">
      <w:numFmt w:val="bullet"/>
      <w:lvlText w:val="•"/>
      <w:lvlJc w:val="left"/>
      <w:pPr>
        <w:ind w:left="2868" w:hanging="504"/>
      </w:pPr>
      <w:rPr>
        <w:rFonts w:hint="default"/>
        <w:lang w:val="en-US" w:eastAsia="en-US" w:bidi="en-US"/>
      </w:rPr>
    </w:lvl>
    <w:lvl w:ilvl="4" w:tplc="58DEBE54">
      <w:numFmt w:val="bullet"/>
      <w:lvlText w:val="•"/>
      <w:lvlJc w:val="left"/>
      <w:pPr>
        <w:ind w:left="3802" w:hanging="504"/>
      </w:pPr>
      <w:rPr>
        <w:rFonts w:hint="default"/>
        <w:lang w:val="en-US" w:eastAsia="en-US" w:bidi="en-US"/>
      </w:rPr>
    </w:lvl>
    <w:lvl w:ilvl="5" w:tplc="2ECCA55E">
      <w:numFmt w:val="bullet"/>
      <w:lvlText w:val="•"/>
      <w:lvlJc w:val="left"/>
      <w:pPr>
        <w:ind w:left="4736" w:hanging="504"/>
      </w:pPr>
      <w:rPr>
        <w:rFonts w:hint="default"/>
        <w:lang w:val="en-US" w:eastAsia="en-US" w:bidi="en-US"/>
      </w:rPr>
    </w:lvl>
    <w:lvl w:ilvl="6" w:tplc="B71657E2">
      <w:numFmt w:val="bullet"/>
      <w:lvlText w:val="•"/>
      <w:lvlJc w:val="left"/>
      <w:pPr>
        <w:ind w:left="5670" w:hanging="504"/>
      </w:pPr>
      <w:rPr>
        <w:rFonts w:hint="default"/>
        <w:lang w:val="en-US" w:eastAsia="en-US" w:bidi="en-US"/>
      </w:rPr>
    </w:lvl>
    <w:lvl w:ilvl="7" w:tplc="12D251BA">
      <w:numFmt w:val="bullet"/>
      <w:lvlText w:val="•"/>
      <w:lvlJc w:val="left"/>
      <w:pPr>
        <w:ind w:left="6604" w:hanging="504"/>
      </w:pPr>
      <w:rPr>
        <w:rFonts w:hint="default"/>
        <w:lang w:val="en-US" w:eastAsia="en-US" w:bidi="en-US"/>
      </w:rPr>
    </w:lvl>
    <w:lvl w:ilvl="8" w:tplc="E2AEDA3C">
      <w:numFmt w:val="bullet"/>
      <w:lvlText w:val="•"/>
      <w:lvlJc w:val="left"/>
      <w:pPr>
        <w:ind w:left="7538" w:hanging="504"/>
      </w:pPr>
      <w:rPr>
        <w:rFonts w:hint="default"/>
        <w:lang w:val="en-US" w:eastAsia="en-US" w:bidi="en-US"/>
      </w:rPr>
    </w:lvl>
  </w:abstractNum>
  <w:abstractNum w:abstractNumId="4">
    <w:nsid w:val="76F739A2"/>
    <w:multiLevelType w:val="hybridMultilevel"/>
    <w:tmpl w:val="6C266960"/>
    <w:lvl w:ilvl="0" w:tplc="261C8A44">
      <w:start w:val="1"/>
      <w:numFmt w:val="lowerLetter"/>
      <w:lvlText w:val="%1)"/>
      <w:lvlJc w:val="left"/>
      <w:pPr>
        <w:ind w:left="525" w:hanging="246"/>
        <w:jc w:val="left"/>
      </w:pPr>
      <w:rPr>
        <w:rFonts w:ascii="Times New Roman" w:eastAsia="Times New Roman" w:hAnsi="Times New Roman" w:cs="Times New Roman" w:hint="default"/>
        <w:spacing w:val="-5"/>
        <w:w w:val="99"/>
        <w:sz w:val="24"/>
        <w:szCs w:val="24"/>
        <w:lang w:val="en-US" w:eastAsia="en-US" w:bidi="en-US"/>
      </w:rPr>
    </w:lvl>
    <w:lvl w:ilvl="1" w:tplc="F6A47B66">
      <w:start w:val="1"/>
      <w:numFmt w:val="decimal"/>
      <w:lvlText w:val="%2."/>
      <w:lvlJc w:val="left"/>
      <w:pPr>
        <w:ind w:left="3701" w:hanging="540"/>
        <w:jc w:val="left"/>
      </w:pPr>
      <w:rPr>
        <w:rFonts w:ascii="Times New Roman" w:eastAsia="Times New Roman" w:hAnsi="Times New Roman" w:cs="Times New Roman" w:hint="default"/>
        <w:spacing w:val="-5"/>
        <w:w w:val="99"/>
        <w:sz w:val="24"/>
        <w:szCs w:val="24"/>
        <w:lang w:val="en-US" w:eastAsia="en-US" w:bidi="en-US"/>
      </w:rPr>
    </w:lvl>
    <w:lvl w:ilvl="2" w:tplc="8B16318A">
      <w:numFmt w:val="bullet"/>
      <w:lvlText w:val="•"/>
      <w:lvlJc w:val="left"/>
      <w:pPr>
        <w:ind w:left="4334" w:hanging="540"/>
      </w:pPr>
      <w:rPr>
        <w:rFonts w:hint="default"/>
        <w:lang w:val="en-US" w:eastAsia="en-US" w:bidi="en-US"/>
      </w:rPr>
    </w:lvl>
    <w:lvl w:ilvl="3" w:tplc="EF46CF0A">
      <w:numFmt w:val="bullet"/>
      <w:lvlText w:val="•"/>
      <w:lvlJc w:val="left"/>
      <w:pPr>
        <w:ind w:left="4968" w:hanging="540"/>
      </w:pPr>
      <w:rPr>
        <w:rFonts w:hint="default"/>
        <w:lang w:val="en-US" w:eastAsia="en-US" w:bidi="en-US"/>
      </w:rPr>
    </w:lvl>
    <w:lvl w:ilvl="4" w:tplc="63B23A5E">
      <w:numFmt w:val="bullet"/>
      <w:lvlText w:val="•"/>
      <w:lvlJc w:val="left"/>
      <w:pPr>
        <w:ind w:left="5602" w:hanging="540"/>
      </w:pPr>
      <w:rPr>
        <w:rFonts w:hint="default"/>
        <w:lang w:val="en-US" w:eastAsia="en-US" w:bidi="en-US"/>
      </w:rPr>
    </w:lvl>
    <w:lvl w:ilvl="5" w:tplc="849006D2">
      <w:numFmt w:val="bullet"/>
      <w:lvlText w:val="•"/>
      <w:lvlJc w:val="left"/>
      <w:pPr>
        <w:ind w:left="6236" w:hanging="540"/>
      </w:pPr>
      <w:rPr>
        <w:rFonts w:hint="default"/>
        <w:lang w:val="en-US" w:eastAsia="en-US" w:bidi="en-US"/>
      </w:rPr>
    </w:lvl>
    <w:lvl w:ilvl="6" w:tplc="2580EE0A">
      <w:numFmt w:val="bullet"/>
      <w:lvlText w:val="•"/>
      <w:lvlJc w:val="left"/>
      <w:pPr>
        <w:ind w:left="6870" w:hanging="540"/>
      </w:pPr>
      <w:rPr>
        <w:rFonts w:hint="default"/>
        <w:lang w:val="en-US" w:eastAsia="en-US" w:bidi="en-US"/>
      </w:rPr>
    </w:lvl>
    <w:lvl w:ilvl="7" w:tplc="87B49AD0">
      <w:numFmt w:val="bullet"/>
      <w:lvlText w:val="•"/>
      <w:lvlJc w:val="left"/>
      <w:pPr>
        <w:ind w:left="7504" w:hanging="540"/>
      </w:pPr>
      <w:rPr>
        <w:rFonts w:hint="default"/>
        <w:lang w:val="en-US" w:eastAsia="en-US" w:bidi="en-US"/>
      </w:rPr>
    </w:lvl>
    <w:lvl w:ilvl="8" w:tplc="8F760F50">
      <w:numFmt w:val="bullet"/>
      <w:lvlText w:val="•"/>
      <w:lvlJc w:val="left"/>
      <w:pPr>
        <w:ind w:left="8138" w:hanging="540"/>
      </w:pPr>
      <w:rPr>
        <w:rFonts w:hint="default"/>
        <w:lang w:val="en-US" w:eastAsia="en-US" w:bidi="en-US"/>
      </w:rPr>
    </w:lvl>
  </w:abstractNum>
  <w:abstractNum w:abstractNumId="5">
    <w:nsid w:val="7C994623"/>
    <w:multiLevelType w:val="hybridMultilevel"/>
    <w:tmpl w:val="EE082B28"/>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45"/>
    <w:rsid w:val="000A1839"/>
    <w:rsid w:val="000C5245"/>
    <w:rsid w:val="004555A4"/>
    <w:rsid w:val="00715D2E"/>
    <w:rsid w:val="007274A2"/>
    <w:rsid w:val="007D42B4"/>
    <w:rsid w:val="00A43771"/>
    <w:rsid w:val="00D92BC3"/>
    <w:rsid w:val="00F56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A282E066-69C7-4365-9433-6FAEEB8F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spacing w:line="274" w:lineRule="exact"/>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360"/>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A43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ringerlink3.metapress.com/content/0373-5893/6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pANCHALI</dc:creator>
  <cp:lastModifiedBy>admin</cp:lastModifiedBy>
  <cp:revision>2</cp:revision>
  <dcterms:created xsi:type="dcterms:W3CDTF">2019-12-02T07:32:00Z</dcterms:created>
  <dcterms:modified xsi:type="dcterms:W3CDTF">2019-12-02T07:32:00Z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2015-05-29T00:00:00Z</vt:filetime>
  </property>
  <property fmtid="{D5CDD505-2E9C-101B-9397-08002B2CF9AE}" pid="3" name="Creator">
    <vt:lpwstr>Microsoft® Word 2010</vt:lpwstr>
  </property>
  <property fmtid="{D5CDD505-2E9C-101B-9397-08002B2CF9AE}" pid="4" name="LastSaved">
    <vt:filetime>2019-12-02T00:00:00Z</vt:filetime>
  </property>
</Properties>
</file>